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5386"/>
        <w:gridCol w:w="5034"/>
      </w:tblGrid>
      <w:tr w:rsidR="00CE646A" w:rsidRPr="003C7E50" w:rsidTr="00CF29CC">
        <w:tc>
          <w:tcPr>
            <w:tcW w:w="5386" w:type="dxa"/>
          </w:tcPr>
          <w:p w:rsidR="00CE646A" w:rsidRPr="003C7E50" w:rsidRDefault="00CE646A" w:rsidP="00F924C3">
            <w:pPr>
              <w:pStyle w:val="af6"/>
            </w:pPr>
            <w:r w:rsidRPr="003C7E50">
              <w:t>«БЕКІТЕМІН»</w:t>
            </w:r>
          </w:p>
          <w:p w:rsidR="00CE646A" w:rsidRPr="003C7E50" w:rsidRDefault="00CE646A" w:rsidP="00F924C3">
            <w:pPr>
              <w:pStyle w:val="af6"/>
              <w:rPr>
                <w:szCs w:val="24"/>
              </w:rPr>
            </w:pPr>
            <w:r w:rsidRPr="003C7E50">
              <w:t xml:space="preserve">Қазақстан Республикасы Мәдениет және Спорт министрлігі Спорт және дене шынықтыру істері комитетінің төрағасы </w:t>
            </w:r>
          </w:p>
        </w:tc>
        <w:tc>
          <w:tcPr>
            <w:tcW w:w="5034" w:type="dxa"/>
          </w:tcPr>
          <w:p w:rsidR="00CE646A" w:rsidRPr="003C7E50" w:rsidRDefault="00CE646A" w:rsidP="00F924C3">
            <w:pPr>
              <w:pStyle w:val="af6"/>
            </w:pPr>
            <w:r w:rsidRPr="003C7E50">
              <w:t>«КЕЛІСІЛГЕН»</w:t>
            </w:r>
          </w:p>
          <w:p w:rsidR="00CE646A" w:rsidRPr="003C7E50" w:rsidRDefault="00CE646A" w:rsidP="00F924C3">
            <w:pPr>
              <w:pStyle w:val="af6"/>
              <w:rPr>
                <w:szCs w:val="24"/>
              </w:rPr>
            </w:pPr>
            <w:r w:rsidRPr="003C7E50">
              <w:t>Қазақстан Республикасының спорттық балық аулау федерациясының Президенті</w:t>
            </w:r>
          </w:p>
        </w:tc>
      </w:tr>
      <w:tr w:rsidR="00CE646A" w:rsidRPr="003C7E50" w:rsidTr="00CF29CC">
        <w:tc>
          <w:tcPr>
            <w:tcW w:w="5386" w:type="dxa"/>
          </w:tcPr>
          <w:p w:rsidR="00CE646A" w:rsidRPr="003C7E50" w:rsidRDefault="00CE646A" w:rsidP="00F924C3">
            <w:pPr>
              <w:pStyle w:val="af6"/>
            </w:pPr>
          </w:p>
          <w:p w:rsidR="00CE646A" w:rsidRPr="00F50BB7" w:rsidRDefault="00F50BB7" w:rsidP="00F924C3">
            <w:pPr>
              <w:pStyle w:val="af6"/>
              <w:rPr>
                <w:lang w:val="en-US"/>
              </w:rPr>
            </w:pPr>
            <w:r>
              <w:t xml:space="preserve">__________________ </w:t>
            </w:r>
            <w:r w:rsidRPr="00F50BB7">
              <w:t>Е. Мырзабосынов</w:t>
            </w:r>
          </w:p>
        </w:tc>
        <w:tc>
          <w:tcPr>
            <w:tcW w:w="5034" w:type="dxa"/>
          </w:tcPr>
          <w:p w:rsidR="00CE646A" w:rsidRPr="003C7E50" w:rsidRDefault="00CE646A" w:rsidP="00F924C3">
            <w:pPr>
              <w:pStyle w:val="af6"/>
            </w:pPr>
          </w:p>
          <w:p w:rsidR="005F58A9" w:rsidRPr="003C7E50" w:rsidRDefault="00CE646A" w:rsidP="00F924C3">
            <w:pPr>
              <w:pStyle w:val="af6"/>
            </w:pPr>
            <w:r w:rsidRPr="003C7E50">
              <w:t>_________________ Р. Ботабеков</w:t>
            </w:r>
          </w:p>
          <w:p w:rsidR="005F58A9" w:rsidRPr="003C7E50" w:rsidRDefault="005F58A9" w:rsidP="00F924C3"/>
        </w:tc>
      </w:tr>
      <w:tr w:rsidR="00CE646A" w:rsidRPr="003C7E50" w:rsidTr="00CF29CC">
        <w:tc>
          <w:tcPr>
            <w:tcW w:w="5386" w:type="dxa"/>
          </w:tcPr>
          <w:p w:rsidR="00CE646A" w:rsidRPr="003C7E50" w:rsidRDefault="00CE646A" w:rsidP="00F924C3">
            <w:pPr>
              <w:pStyle w:val="af6"/>
            </w:pPr>
            <w:r w:rsidRPr="003C7E50">
              <w:t>«____» ____________ 202_ ж.</w:t>
            </w:r>
          </w:p>
        </w:tc>
        <w:tc>
          <w:tcPr>
            <w:tcW w:w="5034" w:type="dxa"/>
          </w:tcPr>
          <w:p w:rsidR="00CE646A" w:rsidRPr="003C7E50" w:rsidRDefault="00CE646A" w:rsidP="00F924C3">
            <w:pPr>
              <w:pStyle w:val="af6"/>
            </w:pPr>
            <w:r w:rsidRPr="003C7E50">
              <w:t>«____» ____________ 202_ ж.</w:t>
            </w:r>
          </w:p>
        </w:tc>
      </w:tr>
    </w:tbl>
    <w:p w:rsidR="00484808" w:rsidRPr="003C7E50" w:rsidRDefault="00484808" w:rsidP="00F924C3"/>
    <w:p w:rsidR="00C61328" w:rsidRPr="000D3F12" w:rsidRDefault="00C61328" w:rsidP="00F924C3">
      <w:pPr>
        <w:pStyle w:val="af4"/>
      </w:pPr>
      <w:r w:rsidRPr="00C61328">
        <w:t xml:space="preserve">Мұз үстінен мормышкамен спорттық балық аулаудан </w:t>
      </w:r>
    </w:p>
    <w:p w:rsidR="00C61328" w:rsidRDefault="00C61328" w:rsidP="00F924C3">
      <w:pPr>
        <w:pStyle w:val="af4"/>
        <w:rPr>
          <w:lang w:val="en-US"/>
        </w:rPr>
      </w:pPr>
      <w:r w:rsidRPr="00C61328">
        <w:t>Азияның чемпионаты</w:t>
      </w:r>
    </w:p>
    <w:p w:rsidR="00484808" w:rsidRPr="003C7E50" w:rsidRDefault="00CE646A" w:rsidP="00F924C3">
      <w:pPr>
        <w:pStyle w:val="af4"/>
      </w:pPr>
      <w:r w:rsidRPr="003C7E50">
        <w:t>ЕРЕЖЕСІ</w:t>
      </w:r>
    </w:p>
    <w:p w:rsidR="00484808" w:rsidRPr="003C7E50" w:rsidRDefault="00484808" w:rsidP="00F924C3">
      <w:pPr>
        <w:pStyle w:val="af4"/>
      </w:pPr>
    </w:p>
    <w:p w:rsidR="00CE646A" w:rsidRPr="003C7E50" w:rsidRDefault="00CE646A" w:rsidP="00942CBD">
      <w:pPr>
        <w:pStyle w:val="1"/>
      </w:pPr>
      <w:r w:rsidRPr="003C7E50">
        <w:t>Спорттық жарыстың атауы</w:t>
      </w:r>
    </w:p>
    <w:p w:rsidR="00942CBD" w:rsidRPr="00942CBD" w:rsidRDefault="00CE646A" w:rsidP="00F924C3">
      <w:pPr>
        <w:pStyle w:val="a1"/>
        <w:rPr>
          <w:b/>
        </w:rPr>
      </w:pPr>
      <w:r w:rsidRPr="0069488B">
        <w:t>А</w:t>
      </w:r>
      <w:r w:rsidR="00AE4799" w:rsidRPr="0069488B">
        <w:t>тауы:</w:t>
      </w:r>
      <w:r w:rsidR="00C61328" w:rsidRPr="00C61328">
        <w:t xml:space="preserve"> Мұз үстінен мормышкамен спорттық балық аулаудан Азияның чемпионаты</w:t>
      </w:r>
      <w:r w:rsidR="0069488B">
        <w:t>.</w:t>
      </w:r>
    </w:p>
    <w:p w:rsidR="00F924C3" w:rsidRPr="00942CBD" w:rsidRDefault="00CE646A" w:rsidP="00942CBD">
      <w:pPr>
        <w:pStyle w:val="1"/>
      </w:pPr>
      <w:r w:rsidRPr="00942CBD">
        <w:t xml:space="preserve"> </w:t>
      </w:r>
      <w:bookmarkStart w:id="0" w:name="_Hlk122069481"/>
      <w:r w:rsidR="00F924C3" w:rsidRPr="00942CBD">
        <w:t>Мақсатары және міндеттері</w:t>
      </w:r>
    </w:p>
    <w:p w:rsidR="00F924C3" w:rsidRPr="00942CBD" w:rsidRDefault="00F924C3" w:rsidP="00942CBD">
      <w:pPr>
        <w:pStyle w:val="a1"/>
      </w:pPr>
      <w:r w:rsidRPr="00942CBD">
        <w:t>Орталық Азияда балық аулау спортының танымалдылығы.</w:t>
      </w:r>
    </w:p>
    <w:p w:rsidR="00F924C3" w:rsidRPr="00942CBD" w:rsidRDefault="00F924C3" w:rsidP="00942CBD">
      <w:pPr>
        <w:pStyle w:val="a1"/>
      </w:pPr>
      <w:r w:rsidRPr="00942CBD">
        <w:t>Халықты табиғатты құрметтеу, су және биологиялық ресурстарды қорғау, белсенді</w:t>
      </w:r>
      <w:r w:rsidR="00942CBD" w:rsidRPr="00942CBD">
        <w:t xml:space="preserve"> </w:t>
      </w:r>
      <w:r w:rsidRPr="00942CBD">
        <w:t>өмір салтын және браконьерлікке ымырасыз көзқарас рухында тәрбиелеу.</w:t>
      </w:r>
      <w:bookmarkEnd w:id="0"/>
      <w:r w:rsidRPr="00942CBD">
        <w:t xml:space="preserve"> </w:t>
      </w:r>
    </w:p>
    <w:p w:rsidR="00CE646A" w:rsidRPr="00942CBD" w:rsidRDefault="00CE646A" w:rsidP="00942CBD">
      <w:pPr>
        <w:pStyle w:val="1"/>
      </w:pPr>
      <w:r w:rsidRPr="00942CBD">
        <w:t>Өткізілетін уақыты және орны</w:t>
      </w:r>
    </w:p>
    <w:p w:rsidR="00CE646A" w:rsidRPr="00C61328" w:rsidRDefault="00CE646A" w:rsidP="00F924C3">
      <w:pPr>
        <w:pStyle w:val="a1"/>
      </w:pPr>
      <w:r w:rsidRPr="00C61328">
        <w:t>Жарыстың өткізілетін орны мен уақыты:</w:t>
      </w:r>
      <w:r w:rsidR="00F50BB7" w:rsidRPr="00C61328">
        <w:t xml:space="preserve"> </w:t>
      </w:r>
      <w:r w:rsidR="00C61328" w:rsidRPr="00C61328">
        <w:rPr>
          <w:rStyle w:val="af5"/>
        </w:rPr>
        <w:t>Қарағанды облысы, Теміртау қаласы, Самарқанд су қоймасы 09 - 15 желтоқсан 2024 жыл</w:t>
      </w:r>
      <w:r w:rsidR="00C61328" w:rsidRPr="00C61328">
        <w:t xml:space="preserve">. </w:t>
      </w:r>
      <w:r w:rsidR="004B5A20">
        <w:t>Жарыс бағдарламасы №2</w:t>
      </w:r>
      <w:r w:rsidRPr="00C61328">
        <w:t xml:space="preserve"> қосымшада көрсетілген.</w:t>
      </w:r>
    </w:p>
    <w:p w:rsidR="00CE646A" w:rsidRPr="00942CBD" w:rsidRDefault="00CE646A" w:rsidP="00942CBD">
      <w:pPr>
        <w:pStyle w:val="1"/>
      </w:pPr>
      <w:r w:rsidRPr="00942CBD">
        <w:t>Спорттық жарысты өткізу жүйесі</w:t>
      </w:r>
    </w:p>
    <w:p w:rsidR="00CE646A" w:rsidRPr="00E46F48" w:rsidRDefault="00CE646A" w:rsidP="0062671E">
      <w:pPr>
        <w:pStyle w:val="2"/>
        <w:numPr>
          <w:ilvl w:val="1"/>
          <w:numId w:val="21"/>
        </w:numPr>
        <w:rPr>
          <w:lang w:val="kk-KZ"/>
        </w:rPr>
      </w:pPr>
      <w:bookmarkStart w:id="1" w:name="_GoBack"/>
      <w:r w:rsidRPr="00E46F48">
        <w:rPr>
          <w:lang w:val="kk-KZ"/>
        </w:rPr>
        <w:t xml:space="preserve">Жарысты өткізудің ережесі және тәртібі </w:t>
      </w:r>
    </w:p>
    <w:p w:rsidR="00CE646A" w:rsidRPr="003C7E50" w:rsidRDefault="00CE646A" w:rsidP="00F924C3">
      <w:pPr>
        <w:pStyle w:val="a1"/>
      </w:pPr>
      <w:bookmarkStart w:id="2" w:name="_Hlk122036677"/>
      <w:bookmarkStart w:id="3" w:name="_Hlk122062369"/>
      <w:bookmarkEnd w:id="1"/>
      <w:r w:rsidRPr="003C7E50">
        <w:t>Жарыс Қазақстан Республикасы Мәдениет және спорт министрінің 2014 жылғы 4 қарашадағы № 74 бұйрығымен бекітілген Жарыс ережесі, FIPSed ережесі бойынша және осы Ереже негізінде өткізіледі</w:t>
      </w:r>
      <w:bookmarkEnd w:id="2"/>
      <w:r w:rsidRPr="003C7E50">
        <w:t>. Дау туындаған жағдайда осы ереже басымдыққа ие болады</w:t>
      </w:r>
      <w:bookmarkEnd w:id="3"/>
      <w:r w:rsidRPr="003C7E50">
        <w:t>. Мормышкаға мұз астынан спорттық балық аулау жарысы екі күн ішінде, екі турда өткізіледі. Тур</w:t>
      </w:r>
      <w:r w:rsidR="009874DB">
        <w:t xml:space="preserve"> ұзақтығы – 3 сағат. Әр аумақ бес</w:t>
      </w:r>
      <w:r w:rsidRPr="003C7E50">
        <w:t xml:space="preserve"> секторға (А, B, C</w:t>
      </w:r>
      <w:r w:rsidR="00C61328">
        <w:t>,</w:t>
      </w:r>
      <w:r w:rsidR="00C61328" w:rsidRPr="00C61328">
        <w:t>D</w:t>
      </w:r>
      <w:r w:rsidR="009874DB" w:rsidRPr="009874DB">
        <w:t xml:space="preserve"> E</w:t>
      </w:r>
      <w:r w:rsidRPr="003C7E50">
        <w:t xml:space="preserve">) бөлінген, әр секторда әр команданың бір мүшесі ғана болады. </w:t>
      </w:r>
    </w:p>
    <w:p w:rsidR="00484808" w:rsidRPr="003C7E50" w:rsidRDefault="00CE646A" w:rsidP="00F924C3">
      <w:pPr>
        <w:pStyle w:val="a1"/>
      </w:pPr>
      <w:r w:rsidRPr="003C7E50">
        <w:t>Аумақтың ауданы әр қатысушыға 400 шаршы метрден кем болмайтын үш сектордан тұрады. Секторлар арасындағы нейтралды жолақтың ені кемінде 5 метрді, аумақтар арасында кемінде 10 метрді құрайды. Нейтралды жолақта жарыстарды ұйымдастыру комитетінде аккредиттелген командалардың жаттықтырушылары мен баспасөз өкілдеріне ғана рұқсат етіледі. Тірі, өлі және жасанды балық, олардың бөліктері, яғни балық уылдырығы және құмырсқа ұрықтарынан басқа кез келген өсімдік пен тірі қондырғыларды пайдалануға болады</w:t>
      </w:r>
      <w:r w:rsidR="00484808" w:rsidRPr="003C7E50">
        <w:t xml:space="preserve">. </w:t>
      </w:r>
    </w:p>
    <w:p w:rsidR="00484808" w:rsidRPr="003C7E50" w:rsidRDefault="00CE646A" w:rsidP="00F924C3">
      <w:pPr>
        <w:pStyle w:val="a1"/>
      </w:pPr>
      <w:r w:rsidRPr="003C7E50">
        <w:t xml:space="preserve">Рұқсат етілген қоректермен құрттар көлемі: құрттар қосылмаған қоректің мөлшері - 2 литр, араласқан жәндік және өсімдік қондырғылары  - 1 литрден аспауы керек. Төрешілер алқасы осы талаптарды аумаққа кірмес бұрын бақылайтын болады. Қоректер тексеріс кезінде  ылғалдандырылған болу керек. Бірінші сигналға дейін аға төрешілер спортшылардың хаттамадағы тізімді алаңдағылармен сәйкестігін салыстырып нейтрал аумағынан тыс жерде қоректермен қондырғыларды бақылайды. Тексерістен өткеннен кейін спортшыларға қосымша қоректермен қондырғыларды алуға тиым салынады. Аумаққа өтпей тұрып спортшыларға қоректермен қондырғыларды дайындауға көмек алуға болады. Спортшы қорекпен қондырғыларды жарыстың ережесіне сәйкес әзірленген мөлшерін бақылаушыларға көрсетуге міндетті. Мөлшері нормадан асып жатса спортшыға ескерту жарияланады; ескерту алған спортшылар бапкерлердің жиналысында жарияланады; егерде ескерту екінші турда немесе келесі жарыста ескертудің уақыт мерзімі өтпеген болса спортшыға дисквалификация жарияланады. Қоректермен қондырғыларды бақылауға арнайы «ресми ыдыс» деген ыдыста немесе зауттық түрде литр, миллилитр деп танбалары бар жәшіктерде немес сол сияқты ыдыстарда көрсетілуі керек. Тексеріске әзірленіп отырған қоректер мен қондырғылар ыдыстың қақпақтары зауыттық әдіспен жабылған жөн. Тексеріске ұсынылатын саптамасы мен қармақ жемі салынған қораптар қандай да бір бекітетін </w:t>
      </w:r>
      <w:r w:rsidRPr="003C7E50">
        <w:lastRenderedPageBreak/>
        <w:t>заттарсыз немесе тәсілдерсіз (жабысқақ таспа және т.б.) қақпақтармен жабылуы тиіс. Спортшыларда міндетті түрде өздерінің ресми мөлдір қораптары немесе өнеркәсіптік түрде көлемі таңбаланған қораптары болуы керек. Мұндай қораптары жоқ спортшы турда бір қосымша ұпаймен (орынмен) жазаланады. Мысалы, 5-ші орында тұрған қорапсыз спортшы 5-ші орында емес, 6-шы орында. Бұл ретте 6-орын алған спортшы 6-орында қалады. Жарыс туралы Ережеде белгіленгеннен жоғары тексеруден кейін қосымша жемтікті және (немесе) қармақжемді жасыру үшін ұсталған спортшы санкциялармен жазаланады: өзі қатысқан барлық турлар үшін қызыл карточка, турда соңғы орын плюс 1. Егер бұл бұзушылық бірінші турда қабылданса, спортшы жарыстың соңына дейін шеттетіледі. Өлшеуіш ыдыс тек төреші арқылы аумақтың сыртына беріледі. Бақылаудан өткеннен кейін спортшы нейтралды аумаққа кіріп, төрешілер көрсеткен жерде келесі төрешілер командасын күтеді. Барлық спортшылар бақылаудан өтіп, нейтралды аумаққа кіргеннен кейін төреші «Тарау» командасын береді, спортшылар нейтралды аумақтағы аймақтың периметрі бойынша ерікті түрде алшақтайды және аумаққа кіру үшін төрешілердің «Дайындалу» командасын күтеді</w:t>
      </w:r>
      <w:r w:rsidR="00484808" w:rsidRPr="003C7E50">
        <w:t xml:space="preserve">. </w:t>
      </w:r>
    </w:p>
    <w:p w:rsidR="00CE646A" w:rsidRPr="003C7E50" w:rsidRDefault="00CE646A" w:rsidP="00F924C3">
      <w:pPr>
        <w:pStyle w:val="a1"/>
      </w:pPr>
      <w:r w:rsidRPr="003C7E50">
        <w:t xml:space="preserve">«Дайындалу» сигналы бойынша (стартқа 5 минут бұрын) спортшылар секторда өз орындарын алады, оны бір жалаушамен белгілеп, балық аулауға дайындықты бастайды. Аумаққа кірген кезде екі аяғы аумақта болған кезде ғана мұзға жалауша қоюға болады. </w:t>
      </w:r>
    </w:p>
    <w:p w:rsidR="00CE646A" w:rsidRPr="003C7E50" w:rsidRDefault="00CE646A" w:rsidP="00F924C3">
      <w:pPr>
        <w:pStyle w:val="a5"/>
      </w:pPr>
      <w:r w:rsidRPr="003C7E50">
        <w:t xml:space="preserve">Басымдыққа бірінші болып келген және оны жалаушамен белгілеген спортшы ие. Орын алу үшін жалаушаны тастауға рұқсат етілмейді. Даулы жағдайда спортшылардың жалауларын бір-бірінен 5 метрге жақын орналастырған кезде мәселені төреші, оның ішінде жеребе арқылы да шешеді. «Старт» сигналынан кейін спортшылар тесіктерді бұрғылап, балық аулай бастайды. </w:t>
      </w:r>
    </w:p>
    <w:p w:rsidR="00484808" w:rsidRPr="003C7E50" w:rsidRDefault="00CE646A" w:rsidP="00F924C3">
      <w:pPr>
        <w:pStyle w:val="a1"/>
      </w:pPr>
      <w:r w:rsidRPr="003C7E50">
        <w:t>Аулау кезінде қармақ спортшының қолында болуы керек. Спортшы оны қойған кезде, жабдық (мормышка) судан алынып тасталуы керек. Ерекшелік - бұл балықты тартып шығару процесі, онда қармақты қолынан босатуға рұқсат етіледі, бірақ балық аулау қармақ бауымен байланысын жоғалтуға рұқсат етілмейді</w:t>
      </w:r>
      <w:r w:rsidR="00484808" w:rsidRPr="003C7E50">
        <w:t>.</w:t>
      </w:r>
    </w:p>
    <w:p w:rsidR="00484808" w:rsidRPr="003C7E50" w:rsidRDefault="00CE646A" w:rsidP="00F924C3">
      <w:pPr>
        <w:pStyle w:val="a1"/>
      </w:pPr>
      <w:r w:rsidRPr="003C7E50">
        <w:t>Балық аулауға бір мормышкамен, бір иілгіш қармақпен рұқсат етіледі.  Ілмегі жоқ мормышканың ұзындығы 15 мм-ден аспайды, Ілмек бір дәнекерленген. Мормышкалардың түсі мен пішіні қалауы бойынша. Мормышканың ілгегінде қосымша элементтер болмауы керек: моншақтар, кембриктер, тізбектер, жиектер және т.б. Мормышкаға дәнекерленген моншақтарға тыйым салынады. Желіде қосымша жабдық элементтерін қолдануға тыйым салынады. Қорда шексіз балық аулау қармақтары мен қажетті қосалқы керек-жарақтардың болуына рұқсат етіледі. Спортшы жәшікті сектордың кез келген жерінде қалдыра алады, бірақ мұз ойығы жәшіктің жанында, егер ол жалаушамен белгіленбесе, бос болып саналады. Басқа заттар (шөміш, балық салынған сөмке, қолғап және т.б.), егер спортшы оларды мұзда қалдырса, ойықтан 1,5 метрден аспайтын жалаушамен белгіленген тесіктің жанында ғана болуы мүмкін. Әйтпесе, спортшыға ескерту жасалады</w:t>
      </w:r>
      <w:r w:rsidR="00484808" w:rsidRPr="003C7E50">
        <w:t>.</w:t>
      </w:r>
    </w:p>
    <w:p w:rsidR="00484808" w:rsidRPr="003C7E50" w:rsidRDefault="00CE646A" w:rsidP="00F924C3">
      <w:pPr>
        <w:pStyle w:val="a1"/>
      </w:pPr>
      <w:r w:rsidRPr="003C7E50">
        <w:t>Стационарлық астауларды пайдалануға тыйым салынады</w:t>
      </w:r>
      <w:r w:rsidR="00484808" w:rsidRPr="003C7E50">
        <w:t xml:space="preserve">. </w:t>
      </w:r>
    </w:p>
    <w:p w:rsidR="00484808" w:rsidRPr="003C7E50" w:rsidRDefault="00CE646A" w:rsidP="00F924C3">
      <w:pPr>
        <w:pStyle w:val="a1"/>
      </w:pPr>
      <w:r w:rsidRPr="003C7E50">
        <w:t xml:space="preserve">Бір қосалқы ойыққа ие болуға және оны тегі жазылған жалаушамен белгілеуге рұқсат етіледі. Жалаушамен белгіленбеген қосалқы ойық бос деп саналады. Жалауша мұзда бос емес ойықтан 50 см </w:t>
      </w:r>
      <w:r w:rsidR="00146C85" w:rsidRPr="003C7E50">
        <w:t>ара</w:t>
      </w:r>
      <w:r w:rsidRPr="003C7E50">
        <w:t>қашықтықта болуы керек және төрешілер мен басқа спортшыларға жақсы көрінуі керек. Егер екі немесе бірнеше ойық бір-біріне жақын болса, спортшы қандай да бір әрекет жасайтын ойық (қоректендіру, балық аулау және т.б.) ойықтар тобының сыртынан жалаушамен анық белгіленуі керек</w:t>
      </w:r>
      <w:r w:rsidR="00484808" w:rsidRPr="003C7E50">
        <w:t xml:space="preserve">.  </w:t>
      </w:r>
    </w:p>
    <w:p w:rsidR="00484808" w:rsidRPr="003C7E50" w:rsidRDefault="00CE646A" w:rsidP="00F924C3">
      <w:pPr>
        <w:pStyle w:val="a1"/>
      </w:pPr>
      <w:r w:rsidRPr="003C7E50">
        <w:t>Қатысушы өз ойықтарын басқа біреудің жалаушасымен белгіленген ойықтан 5 метрден жақын бұрғылауға құқығы жоқ. Дистанция мұз ойықтың жақын шетінен өлшенеді</w:t>
      </w:r>
      <w:r w:rsidR="00484808" w:rsidRPr="003C7E50">
        <w:t>.</w:t>
      </w:r>
    </w:p>
    <w:p w:rsidR="00484808" w:rsidRPr="003C7E50" w:rsidRDefault="00CE646A" w:rsidP="00F924C3">
      <w:pPr>
        <w:pStyle w:val="a1"/>
      </w:pPr>
      <w:r w:rsidRPr="003C7E50">
        <w:t>Өз аумағында спортшылар басқа спортшыларға кедергі жасамай және артық шу шығармай қозғалуы керек</w:t>
      </w:r>
      <w:r w:rsidR="00484808" w:rsidRPr="003C7E50">
        <w:t>.</w:t>
      </w:r>
    </w:p>
    <w:p w:rsidR="00484808" w:rsidRPr="003C7E50" w:rsidRDefault="00CE646A" w:rsidP="00F924C3">
      <w:pPr>
        <w:pStyle w:val="a1"/>
      </w:pPr>
      <w:r w:rsidRPr="003C7E50">
        <w:t>"Аумаққа кіру" командасынан кейін "старт" командасына дейін қабынан алынған пышақтары бар мұзға орнатылады және спортшының қолында болады</w:t>
      </w:r>
      <w:r w:rsidR="00484808" w:rsidRPr="003C7E50">
        <w:t>.</w:t>
      </w:r>
    </w:p>
    <w:p w:rsidR="00484808" w:rsidRPr="003C7E50" w:rsidRDefault="00CE646A" w:rsidP="00F924C3">
      <w:pPr>
        <w:pStyle w:val="a1"/>
      </w:pPr>
      <w:r w:rsidRPr="003C7E50">
        <w:t>Қосалқы бұрғы нейтралды аумақта орналасқан және спортшыға төреші арқылы істен шыққан орнына беріледі</w:t>
      </w:r>
      <w:r w:rsidR="00484808" w:rsidRPr="003C7E50">
        <w:t>.</w:t>
      </w:r>
    </w:p>
    <w:p w:rsidR="00484808" w:rsidRPr="003C7E50" w:rsidRDefault="00CE646A" w:rsidP="00F924C3">
      <w:pPr>
        <w:pStyle w:val="a1"/>
      </w:pPr>
      <w:r w:rsidRPr="003C7E50">
        <w:t>Жарақат алмау үшін мұзбұрғы мұзға бұрап кіргізілген түрде және жарыстың барлық уақытында тік күйде болуы керек</w:t>
      </w:r>
      <w:r w:rsidR="00484808" w:rsidRPr="003C7E50">
        <w:t xml:space="preserve">. </w:t>
      </w:r>
    </w:p>
    <w:p w:rsidR="00484808" w:rsidRPr="003C7E50" w:rsidRDefault="00CE646A" w:rsidP="00F924C3">
      <w:pPr>
        <w:pStyle w:val="a1"/>
      </w:pPr>
      <w:r w:rsidRPr="003C7E50">
        <w:t xml:space="preserve">Спортшы балық аулау сызығы немесе багор немесе "қармау" арқылы байланысын жоғалтқан балықты төрешілер есептемейді және алып тастайды. Спортшыға ұңғыманы бұрғылау </w:t>
      </w:r>
      <w:r w:rsidRPr="003C7E50">
        <w:lastRenderedPageBreak/>
        <w:t>немесе балықты тарту үшін балық аулау сызығын басуға рұқсат етіледі. "Финиш" сигналынан кейін шығарылған балық өлшеуге қабылданбайды және дереу қайтадан су қоймасына жіберіледі. Қажет болса, балықтың мөлшері тұмсығынан құйрығының ұшына дейін (қабыршақтың шекарасы) өлшенеді</w:t>
      </w:r>
      <w:r w:rsidR="00484808" w:rsidRPr="003C7E50">
        <w:t>.</w:t>
      </w:r>
    </w:p>
    <w:p w:rsidR="00484808" w:rsidRPr="003C7E50" w:rsidRDefault="00CE646A" w:rsidP="00F924C3">
      <w:pPr>
        <w:pStyle w:val="a1"/>
      </w:pPr>
      <w:r w:rsidRPr="003C7E50">
        <w:t>Командадағы қосалқы спортшыны ауыстыру бір жарыста бір рет қана жүзеге асырылады және түпкілікті болып саналады</w:t>
      </w:r>
      <w:r w:rsidR="00484808" w:rsidRPr="003C7E50">
        <w:t xml:space="preserve">. </w:t>
      </w:r>
    </w:p>
    <w:p w:rsidR="00484808" w:rsidRPr="003C7E50" w:rsidRDefault="00CE646A" w:rsidP="00F924C3">
      <w:pPr>
        <w:pStyle w:val="a1"/>
      </w:pPr>
      <w:r w:rsidRPr="003C7E50">
        <w:t>Мотобұрғылар мен сүймендерді қолдануға тыйым салынады</w:t>
      </w:r>
      <w:r w:rsidR="00484808" w:rsidRPr="003C7E50">
        <w:t>.</w:t>
      </w:r>
    </w:p>
    <w:p w:rsidR="00484808" w:rsidRPr="003C7E50" w:rsidRDefault="00CE646A" w:rsidP="00F924C3">
      <w:pPr>
        <w:pStyle w:val="a1"/>
      </w:pPr>
      <w:r w:rsidRPr="003C7E50">
        <w:t>Аумақтан дәретханаға шыққан кезде спортшы балық салынған сөмкені төрешіге тапсырады, аумаққа кірген кезде төрешілердің тексеруінен өтеді</w:t>
      </w:r>
      <w:r w:rsidR="00484808" w:rsidRPr="003C7E50">
        <w:t>.</w:t>
      </w:r>
      <w:r w:rsidRPr="003C7E50">
        <w:t xml:space="preserve"> </w:t>
      </w:r>
    </w:p>
    <w:p w:rsidR="00484808" w:rsidRPr="003C7E50" w:rsidRDefault="00484808" w:rsidP="00F924C3">
      <w:pPr>
        <w:pStyle w:val="2"/>
      </w:pPr>
      <w:r w:rsidRPr="003C7E50">
        <w:t xml:space="preserve"> </w:t>
      </w:r>
      <w:r w:rsidR="00465821" w:rsidRPr="003C7E50">
        <w:t>Жарысқа қатысушылардың міндеттері мен құқықтары</w:t>
      </w:r>
    </w:p>
    <w:p w:rsidR="00465821" w:rsidRPr="003C7E50" w:rsidRDefault="00465821" w:rsidP="00F924C3">
      <w:pPr>
        <w:pStyle w:val="a1"/>
      </w:pPr>
      <w:r w:rsidRPr="003C7E50">
        <w:t xml:space="preserve">Жарысқа қатысушылар жарыс ережелерін, осы ережені, СБФ мүшесінің этикалық кодексін білуі және оларды мүлтіксіз сақтауы тиіс. </w:t>
      </w:r>
    </w:p>
    <w:p w:rsidR="00484808" w:rsidRPr="003C7E50" w:rsidRDefault="00465821" w:rsidP="00F924C3">
      <w:pPr>
        <w:pStyle w:val="a1"/>
      </w:pPr>
      <w:r w:rsidRPr="003C7E50">
        <w:t>Қатысушылар міндетті</w:t>
      </w:r>
      <w:r w:rsidR="00484808" w:rsidRPr="003C7E50">
        <w:t xml:space="preserve">: </w:t>
      </w:r>
    </w:p>
    <w:p w:rsidR="00484808" w:rsidRPr="003C7E50" w:rsidRDefault="00465821" w:rsidP="00F924C3">
      <w:pPr>
        <w:pStyle w:val="a"/>
      </w:pPr>
      <w:r w:rsidRPr="003C7E50">
        <w:t>Жарысты ұйымдастырушылар ұсынған старттық нөмірін төрешілерге және басқа да қатысушыларға жақсы көрінетіндей етіп киюге</w:t>
      </w:r>
      <w:r w:rsidR="00484808" w:rsidRPr="003C7E50">
        <w:t>.</w:t>
      </w:r>
    </w:p>
    <w:p w:rsidR="00484808" w:rsidRPr="003C7E50" w:rsidRDefault="00465821" w:rsidP="00F924C3">
      <w:pPr>
        <w:pStyle w:val="a"/>
      </w:pPr>
      <w:r w:rsidRPr="003C7E50">
        <w:t>Төрешілер алқасының жұмысына араласпауға және төрешілердің жұмысына кедергі келтірмеуге.</w:t>
      </w:r>
      <w:r w:rsidR="00484808" w:rsidRPr="003C7E50">
        <w:t xml:space="preserve"> </w:t>
      </w:r>
    </w:p>
    <w:p w:rsidR="00484808" w:rsidRPr="003C7E50" w:rsidRDefault="00465821" w:rsidP="00F924C3">
      <w:pPr>
        <w:pStyle w:val="a"/>
      </w:pPr>
      <w:r w:rsidRPr="003C7E50">
        <w:t>Барлық мәселелерді өз командасының өкілі немесе капитаны арқылы шешуге</w:t>
      </w:r>
      <w:r w:rsidR="00484808" w:rsidRPr="003C7E50">
        <w:t>.</w:t>
      </w:r>
    </w:p>
    <w:p w:rsidR="00484808" w:rsidRPr="003C7E50" w:rsidRDefault="00465821" w:rsidP="00F924C3">
      <w:pPr>
        <w:pStyle w:val="a"/>
      </w:pPr>
      <w:r w:rsidRPr="003C7E50">
        <w:t>Жемді және жемтікті бақылауға арналған осы ережеге сәйкес дайындалған және сай келетін жабдықтар, ыдыстар болуы керек</w:t>
      </w:r>
      <w:r w:rsidR="00484808" w:rsidRPr="003C7E50">
        <w:t>.</w:t>
      </w:r>
    </w:p>
    <w:p w:rsidR="00484808" w:rsidRPr="003C7E50" w:rsidRDefault="00465821" w:rsidP="00F924C3">
      <w:pPr>
        <w:pStyle w:val="a"/>
      </w:pPr>
      <w:r w:rsidRPr="003C7E50">
        <w:t>Төрешілер командасын уақтылы және қарсыласпай орындауға</w:t>
      </w:r>
      <w:r w:rsidR="00484808" w:rsidRPr="003C7E50">
        <w:t>.</w:t>
      </w:r>
    </w:p>
    <w:p w:rsidR="00484808" w:rsidRPr="003C7E50" w:rsidRDefault="00465821" w:rsidP="00F924C3">
      <w:pPr>
        <w:pStyle w:val="a1"/>
      </w:pPr>
      <w:r w:rsidRPr="003C7E50">
        <w:t>Қатысушылар жаттықтырушы немесе команда капитаны арқылы төрешілікке наразылық білдіруге құқылы</w:t>
      </w:r>
      <w:r w:rsidR="00484808" w:rsidRPr="003C7E50">
        <w:t>.</w:t>
      </w:r>
    </w:p>
    <w:p w:rsidR="00484808" w:rsidRPr="003C7E50" w:rsidRDefault="00465821" w:rsidP="00F924C3">
      <w:pPr>
        <w:pStyle w:val="2"/>
        <w:rPr>
          <w:vanish/>
        </w:rPr>
      </w:pPr>
      <w:r w:rsidRPr="003C7E50">
        <w:t>Жаттықтырушылар мен өкілдер (команда капитандары)</w:t>
      </w:r>
    </w:p>
    <w:p w:rsidR="00484808" w:rsidRPr="003C7E50" w:rsidRDefault="00465821" w:rsidP="00F924C3">
      <w:pPr>
        <w:pStyle w:val="a1"/>
        <w:numPr>
          <w:ilvl w:val="0"/>
          <w:numId w:val="1"/>
        </w:numPr>
        <w:rPr>
          <w:szCs w:val="24"/>
        </w:rPr>
      </w:pPr>
      <w:r w:rsidRPr="003C7E50">
        <w:t>Өкіл (капитан) немесе жаттықтырушы өз командасының басшысы болып табылады, команданың ұйымдастырылуы мен тәртібіне жауап береді, төрешілер алқасының отырысына қатысуға, жарыстар мен олардың нәтижелеріне қатысты барлық мәселелер бойынша ұйымдастырушыларға жүгінуге, жарыстардың өткізілуіне және төрешілікке наразылық білдіруге құқылы</w:t>
      </w:r>
      <w:r w:rsidR="00484808" w:rsidRPr="003C7E50">
        <w:rPr>
          <w:szCs w:val="24"/>
        </w:rPr>
        <w:t>.</w:t>
      </w:r>
    </w:p>
    <w:p w:rsidR="00484808" w:rsidRPr="003C7E50" w:rsidRDefault="00465821" w:rsidP="00F924C3">
      <w:pPr>
        <w:pStyle w:val="a1"/>
        <w:numPr>
          <w:ilvl w:val="0"/>
          <w:numId w:val="1"/>
        </w:numPr>
        <w:rPr>
          <w:szCs w:val="24"/>
        </w:rPr>
      </w:pPr>
      <w:r w:rsidRPr="003C7E50">
        <w:t>Жаттықтырушы команданың қасында жарыстың басынан аяғына дейін жүре алады, «старт» командасынан кейін нейтралды аумақта болуға және спортшыларға ұсыныстар беруге құқылы. Жаттықтырушы спортшыны тек төреші арқылы кеңес беру үшін шақыра алады. «Финишке бес минут» командасынан кейін жаттықтырушы нейтралды аумақтан кетуге міндетті. Жаттықтырушы қосалқы спортшы бола алмайды</w:t>
      </w:r>
      <w:r w:rsidR="00484808" w:rsidRPr="003C7E50">
        <w:rPr>
          <w:szCs w:val="24"/>
        </w:rPr>
        <w:t xml:space="preserve">. </w:t>
      </w:r>
    </w:p>
    <w:p w:rsidR="00484808" w:rsidRPr="003C7E50" w:rsidRDefault="00465821" w:rsidP="00F924C3">
      <w:pPr>
        <w:pStyle w:val="a1"/>
        <w:numPr>
          <w:ilvl w:val="0"/>
          <w:numId w:val="1"/>
        </w:numPr>
        <w:rPr>
          <w:szCs w:val="24"/>
        </w:rPr>
      </w:pPr>
      <w:r w:rsidRPr="003C7E50">
        <w:t>Жарыс кезінде өкілдер мен жаттықтырушылар ұйымдастыру комитеті мен төрешілердің талаптарын орындауға, жарыс ережелері мен осы ережені білуге және орындауға міндетті</w:t>
      </w:r>
      <w:r w:rsidR="00484808" w:rsidRPr="003C7E50">
        <w:rPr>
          <w:szCs w:val="24"/>
        </w:rPr>
        <w:t>.</w:t>
      </w:r>
    </w:p>
    <w:p w:rsidR="00484808" w:rsidRPr="003C7E50" w:rsidRDefault="00465821" w:rsidP="00F924C3">
      <w:pPr>
        <w:pStyle w:val="2"/>
      </w:pPr>
      <w:r w:rsidRPr="003C7E50">
        <w:t>Қосымша шарттар</w:t>
      </w:r>
    </w:p>
    <w:p w:rsidR="00484808" w:rsidRPr="003C7E50" w:rsidRDefault="00465821" w:rsidP="00F924C3">
      <w:pPr>
        <w:pStyle w:val="a1"/>
        <w:numPr>
          <w:ilvl w:val="0"/>
          <w:numId w:val="1"/>
        </w:numPr>
        <w:rPr>
          <w:szCs w:val="24"/>
        </w:rPr>
      </w:pPr>
      <w:r w:rsidRPr="003C7E50">
        <w:t>Командадағы қосалқы спортшымен ауыстыру бүкіл жарыс барысында бір рет қана жүзеге асырылады және ақырғы болып саналады</w:t>
      </w:r>
      <w:r w:rsidR="00484808" w:rsidRPr="003C7E50">
        <w:rPr>
          <w:szCs w:val="24"/>
        </w:rPr>
        <w:t xml:space="preserve">. </w:t>
      </w:r>
    </w:p>
    <w:p w:rsidR="00484808" w:rsidRPr="003C7E50" w:rsidRDefault="00465821" w:rsidP="00F924C3">
      <w:pPr>
        <w:pStyle w:val="a1"/>
        <w:numPr>
          <w:ilvl w:val="0"/>
          <w:numId w:val="1"/>
        </w:numPr>
        <w:rPr>
          <w:szCs w:val="24"/>
        </w:rPr>
      </w:pPr>
      <w:r w:rsidRPr="003C7E50">
        <w:t>Балық аулау кезінде спортшылардың медициналық көмектен басқа ешқандай көмек алуға құқығы жоқ</w:t>
      </w:r>
      <w:r w:rsidR="00484808" w:rsidRPr="003C7E50">
        <w:rPr>
          <w:szCs w:val="24"/>
        </w:rPr>
        <w:t>.</w:t>
      </w:r>
    </w:p>
    <w:p w:rsidR="00484808" w:rsidRPr="003C7E50" w:rsidRDefault="00465821" w:rsidP="00F924C3">
      <w:pPr>
        <w:pStyle w:val="a1"/>
        <w:numPr>
          <w:ilvl w:val="0"/>
          <w:numId w:val="1"/>
        </w:numPr>
        <w:rPr>
          <w:szCs w:val="24"/>
        </w:rPr>
      </w:pPr>
      <w:r w:rsidRPr="003C7E50">
        <w:t>Егер ауа-райының қолайсыздығы жарыстарды өткізуге мүмкіндік бермесе, бас төреші турды уақытша тоқтата тұруға немесе мүлдем тоқтатуға міндетті. Тоқтатылған турлар есепке алынбайды және ауыстырылмайды. Егер ауа-райы жағдайлары үзілістен кейін, турнирдің күн тәртібі аясында жарысты жалғастыруға мүмкіндік берсе, олар қайта басталуы мүмкін. Бұл жағдайда алдымен спортшыларды өз орындарын алуға міндеттейтін сигнал беріледі. 5 минуттан кейін берілген екінші сигнал спортшыларға балық аулауды жалғастыруға рұқсат етеді</w:t>
      </w:r>
      <w:r w:rsidR="00484808" w:rsidRPr="003C7E50">
        <w:rPr>
          <w:szCs w:val="24"/>
        </w:rPr>
        <w:t xml:space="preserve">. </w:t>
      </w:r>
    </w:p>
    <w:p w:rsidR="00484808" w:rsidRPr="003C7E50" w:rsidRDefault="00465821" w:rsidP="00F924C3">
      <w:pPr>
        <w:pStyle w:val="a1"/>
        <w:numPr>
          <w:ilvl w:val="0"/>
          <w:numId w:val="1"/>
        </w:numPr>
        <w:rPr>
          <w:szCs w:val="24"/>
        </w:rPr>
      </w:pPr>
      <w:r w:rsidRPr="003C7E50">
        <w:t>Екі турмен өтетін жарыстарда күтпеген жағдайлар болған жағдайда, егер туындаған жағдайлар турлардың бірін өткізуге мүмкіндік бермесе, жарыс толық өткізілген бір турдың нәтижелері бойынша өтті деп есептеледі (егер турдың ұзақтығы жарыстың 1 турына арналған ережемен бөлінген уақыттың кемінде жартысын құраса</w:t>
      </w:r>
      <w:r w:rsidR="00484808" w:rsidRPr="003C7E50">
        <w:rPr>
          <w:szCs w:val="24"/>
        </w:rPr>
        <w:t>).</w:t>
      </w:r>
    </w:p>
    <w:p w:rsidR="00484808" w:rsidRPr="003C7E50" w:rsidRDefault="00465821" w:rsidP="00F924C3">
      <w:pPr>
        <w:pStyle w:val="2"/>
      </w:pPr>
      <w:r w:rsidRPr="003C7E50">
        <w:t>Айыппұл санкциялары</w:t>
      </w:r>
      <w:r w:rsidR="00484808" w:rsidRPr="003C7E50">
        <w:t xml:space="preserve">  </w:t>
      </w:r>
    </w:p>
    <w:p w:rsidR="00484808" w:rsidRPr="003C7E50" w:rsidRDefault="00465821" w:rsidP="00F924C3">
      <w:pPr>
        <w:pStyle w:val="a1"/>
        <w:numPr>
          <w:ilvl w:val="0"/>
          <w:numId w:val="1"/>
        </w:numPr>
        <w:rPr>
          <w:szCs w:val="24"/>
        </w:rPr>
      </w:pPr>
      <w:r w:rsidRPr="003C7E50">
        <w:t>Барлық ескертулер мен ережелерді бұзушылықтар төрешімен тіркеледі және спортшыға дереу хабарланады</w:t>
      </w:r>
      <w:r w:rsidR="00484808" w:rsidRPr="003C7E50">
        <w:rPr>
          <w:szCs w:val="24"/>
        </w:rPr>
        <w:t xml:space="preserve">. </w:t>
      </w:r>
    </w:p>
    <w:p w:rsidR="00484808" w:rsidRPr="003C7E50" w:rsidRDefault="00465821" w:rsidP="00F924C3">
      <w:pPr>
        <w:pStyle w:val="a1"/>
        <w:numPr>
          <w:ilvl w:val="0"/>
          <w:numId w:val="1"/>
        </w:numPr>
      </w:pPr>
      <w:r w:rsidRPr="003C7E50">
        <w:t>Спортшыларға тыйым салынады</w:t>
      </w:r>
      <w:r w:rsidR="008D5103" w:rsidRPr="003C7E50">
        <w:t>:</w:t>
      </w:r>
    </w:p>
    <w:p w:rsidR="00465821" w:rsidRPr="003C7E50" w:rsidRDefault="00465821" w:rsidP="00F924C3">
      <w:pPr>
        <w:pStyle w:val="a"/>
        <w:numPr>
          <w:ilvl w:val="0"/>
          <w:numId w:val="9"/>
        </w:numPr>
      </w:pPr>
      <w:r w:rsidRPr="003C7E50">
        <w:lastRenderedPageBreak/>
        <w:t>Жарыстың басқа қатысушысының жалаушасымен белгіленген ойықтан 5 метрге жақын ойықтарды бұрғылауға.</w:t>
      </w:r>
    </w:p>
    <w:p w:rsidR="00465821" w:rsidRPr="003C7E50" w:rsidRDefault="00465821" w:rsidP="00F924C3">
      <w:pPr>
        <w:pStyle w:val="a"/>
      </w:pPr>
      <w:r w:rsidRPr="003C7E50">
        <w:t>Тірі және өлі балықтардан жасалған балық аулау жабдықтарын, сондай-ақ қалтқы жабдықты қолдануға.</w:t>
      </w:r>
    </w:p>
    <w:p w:rsidR="00465821" w:rsidRPr="003C7E50" w:rsidRDefault="00465821" w:rsidP="00F924C3">
      <w:pPr>
        <w:pStyle w:val="a"/>
      </w:pPr>
      <w:r w:rsidRPr="003C7E50">
        <w:t>Бір уақытта 1 (бір) мормышка мен жасанды қармақжемдерді қолдануға.</w:t>
      </w:r>
    </w:p>
    <w:p w:rsidR="00465821" w:rsidRPr="003C7E50" w:rsidRDefault="00465821" w:rsidP="00F924C3">
      <w:pPr>
        <w:pStyle w:val="a"/>
      </w:pPr>
      <w:r w:rsidRPr="003C7E50">
        <w:t>Төрешінің рұқсатынсыз жарысқа бөлінген аумақтың шекарасын кесіп өтуге, тур кезінде спортшының қармақтарын, қармақ бауын және басқа да мүлкін желдің бағытымен лақтыру немесе домалату аумақтан шығуға теңестіріледі.</w:t>
      </w:r>
    </w:p>
    <w:p w:rsidR="00465821" w:rsidRPr="003C7E50" w:rsidRDefault="00465821" w:rsidP="00F924C3">
      <w:pPr>
        <w:pStyle w:val="a"/>
      </w:pPr>
      <w:r w:rsidRPr="003C7E50">
        <w:t xml:space="preserve">Жарыс кезінде іс жүзінде көмек алуға, сондай-ақ оны басқа қатысушыларға көрсетуге. </w:t>
      </w:r>
    </w:p>
    <w:p w:rsidR="00465821" w:rsidRPr="003C7E50" w:rsidRDefault="00465821" w:rsidP="00F924C3">
      <w:pPr>
        <w:pStyle w:val="a"/>
      </w:pPr>
      <w:r w:rsidRPr="003C7E50">
        <w:t>Байланыс құралдарын және балықты анықтайтын электронды құралдарды (ұялы телефондар, эхолоттар, радиостанциялар және т.б.) пайдалануға.</w:t>
      </w:r>
    </w:p>
    <w:p w:rsidR="00465821" w:rsidRPr="003C7E50" w:rsidRDefault="00465821" w:rsidP="00F924C3">
      <w:pPr>
        <w:pStyle w:val="a"/>
      </w:pPr>
      <w:r w:rsidRPr="003C7E50">
        <w:t>Өзінің жалаушасымен белгіленбеген немесе басқа біреудің жалаушасымен белгіленген ойықта балықты аулауға және жемдеуге, сондай-ақ басқа әрекеттерді орындауға, сондай-ақ жалаушасы жоқ ойықты (суға дейін) бұрғылауға.</w:t>
      </w:r>
    </w:p>
    <w:p w:rsidR="00484808" w:rsidRPr="003C7E50" w:rsidRDefault="00465821" w:rsidP="00F924C3">
      <w:pPr>
        <w:pStyle w:val="a"/>
      </w:pPr>
      <w:r w:rsidRPr="003C7E50">
        <w:t>Бұрғыларды мұзға, аяққа қоюға немесе оны қолыңызда ұстауға («қолтықтың» астында) тыйым салынады. Егер спортшы ойықты бұрғыламаса (жем беру, тесікті тазарту, балық аулау және басқа әрекеттер кезінде), бұрғы мұзға бұрғыланып кіріп тұруы керек</w:t>
      </w:r>
      <w:r w:rsidR="00484808" w:rsidRPr="003C7E50">
        <w:t xml:space="preserve">. </w:t>
      </w:r>
    </w:p>
    <w:p w:rsidR="00484808" w:rsidRPr="003C7E50" w:rsidRDefault="00465821" w:rsidP="00F924C3">
      <w:pPr>
        <w:pStyle w:val="2"/>
      </w:pPr>
      <w:r w:rsidRPr="003C7E50">
        <w:t>Қатысушыларға қолданылатын санкциялар</w:t>
      </w:r>
    </w:p>
    <w:p w:rsidR="00484808" w:rsidRPr="003C7E50" w:rsidRDefault="00465821" w:rsidP="00F924C3">
      <w:pPr>
        <w:pStyle w:val="a1"/>
        <w:numPr>
          <w:ilvl w:val="0"/>
          <w:numId w:val="1"/>
        </w:numPr>
      </w:pPr>
      <w:r w:rsidRPr="003C7E50">
        <w:t>Ережені бұзғаны үшін қатысушыға ауызша ескерту жасалады. Ескертпе қайталанған жағдайда ол ескертуге теңестіріледі және хаттамаға енгізіледі</w:t>
      </w:r>
      <w:r w:rsidR="00484808" w:rsidRPr="003C7E50">
        <w:t xml:space="preserve">. </w:t>
      </w:r>
    </w:p>
    <w:p w:rsidR="00484808" w:rsidRPr="003C7E50" w:rsidRDefault="00465821" w:rsidP="00F924C3">
      <w:pPr>
        <w:pStyle w:val="a5"/>
      </w:pPr>
      <w:r w:rsidRPr="003C7E50">
        <w:t>Ескертулер келесі ережелерді бұзғаны үшін беріледі</w:t>
      </w:r>
      <w:r w:rsidR="00484808" w:rsidRPr="003C7E50">
        <w:t>:</w:t>
      </w:r>
    </w:p>
    <w:p w:rsidR="00465821" w:rsidRPr="003C7E50" w:rsidRDefault="00465821" w:rsidP="00F924C3">
      <w:pPr>
        <w:pStyle w:val="a"/>
        <w:numPr>
          <w:ilvl w:val="0"/>
          <w:numId w:val="10"/>
        </w:numPr>
      </w:pPr>
      <w:r w:rsidRPr="003C7E50">
        <w:t>осы ереженің 4.4-тармағында көрсетілген ережелер.</w:t>
      </w:r>
    </w:p>
    <w:p w:rsidR="00465821" w:rsidRPr="003C7E50" w:rsidRDefault="00465821" w:rsidP="00F924C3">
      <w:pPr>
        <w:pStyle w:val="a"/>
      </w:pPr>
      <w:r w:rsidRPr="003C7E50">
        <w:t>«Старт» сигналына дейін ойықтарды бұрғылап тесу</w:t>
      </w:r>
    </w:p>
    <w:p w:rsidR="00465821" w:rsidRPr="003C7E50" w:rsidRDefault="00465821" w:rsidP="00F924C3">
      <w:pPr>
        <w:pStyle w:val="a"/>
      </w:pPr>
      <w:r w:rsidRPr="003C7E50">
        <w:t>жоғарыда көрсетілген шектен артық жемтік және жемді аумаққа әкелуге тырысу;</w:t>
      </w:r>
    </w:p>
    <w:p w:rsidR="00465821" w:rsidRPr="003C7E50" w:rsidRDefault="00465821" w:rsidP="00F924C3">
      <w:pPr>
        <w:pStyle w:val="a"/>
      </w:pPr>
      <w:r w:rsidRPr="003C7E50">
        <w:t>басқа қатысушы белгілеген ойықтан жалаушасын алып тастауға тырысу;</w:t>
      </w:r>
    </w:p>
    <w:p w:rsidR="00465821" w:rsidRPr="003C7E50" w:rsidRDefault="00465821" w:rsidP="00F924C3">
      <w:pPr>
        <w:pStyle w:val="a"/>
      </w:pPr>
      <w:r w:rsidRPr="003C7E50">
        <w:t>демалу, ойықты ауыстыру және т.б. кезінде мормышканы суда қалдыру;</w:t>
      </w:r>
    </w:p>
    <w:p w:rsidR="00465821" w:rsidRPr="003C7E50" w:rsidRDefault="00465821" w:rsidP="00F924C3">
      <w:pPr>
        <w:pStyle w:val="a"/>
      </w:pPr>
      <w:r w:rsidRPr="003C7E50">
        <w:t>нейтралды аумаққа шығу және онда балық аулау;</w:t>
      </w:r>
    </w:p>
    <w:p w:rsidR="00465821" w:rsidRPr="003C7E50" w:rsidRDefault="00465821" w:rsidP="00F924C3">
      <w:pPr>
        <w:pStyle w:val="a"/>
      </w:pPr>
      <w:r w:rsidRPr="003C7E50">
        <w:t>турдың басталуына кешігу;</w:t>
      </w:r>
    </w:p>
    <w:p w:rsidR="00465821" w:rsidRPr="003C7E50" w:rsidRDefault="00465821" w:rsidP="00F924C3">
      <w:pPr>
        <w:pStyle w:val="a"/>
      </w:pPr>
      <w:r w:rsidRPr="003C7E50">
        <w:t>төрешілердің жұмысына араласу және олардың талаптарын орындамау;</w:t>
      </w:r>
    </w:p>
    <w:p w:rsidR="00465821" w:rsidRPr="003C7E50" w:rsidRDefault="00465821" w:rsidP="00F924C3">
      <w:pPr>
        <w:pStyle w:val="a"/>
      </w:pPr>
      <w:r w:rsidRPr="003C7E50">
        <w:t>ҚР СБФ мүшесінің этикалық кодексін бұзу.</w:t>
      </w:r>
    </w:p>
    <w:p w:rsidR="00484808" w:rsidRPr="003C7E50" w:rsidRDefault="00465821" w:rsidP="00F924C3">
      <w:pPr>
        <w:pStyle w:val="a"/>
      </w:pPr>
      <w:r w:rsidRPr="003C7E50">
        <w:t>осы Ереженің 13) тармағын бұзу</w:t>
      </w:r>
      <w:r w:rsidR="00484808" w:rsidRPr="003C7E50">
        <w:t>.</w:t>
      </w:r>
    </w:p>
    <w:p w:rsidR="00484808" w:rsidRPr="003C7E50" w:rsidRDefault="00465821" w:rsidP="00F924C3">
      <w:pPr>
        <w:pStyle w:val="a1"/>
        <w:numPr>
          <w:ilvl w:val="0"/>
          <w:numId w:val="1"/>
        </w:numPr>
        <w:rPr>
          <w:szCs w:val="24"/>
        </w:rPr>
      </w:pPr>
      <w:bookmarkStart w:id="4" w:name="_Hlk122064572"/>
      <w:r w:rsidRPr="003C7E50">
        <w:t xml:space="preserve">Қатысушыны жарыстан шығару (дисквалификация) </w:t>
      </w:r>
      <w:bookmarkStart w:id="5" w:name="_Hlk122071384"/>
      <w:r w:rsidRPr="003C7E50">
        <w:t>келесі жағдайларда жүргізіледі</w:t>
      </w:r>
      <w:bookmarkEnd w:id="4"/>
      <w:bookmarkEnd w:id="5"/>
      <w:r w:rsidR="00484808" w:rsidRPr="003C7E50">
        <w:rPr>
          <w:szCs w:val="24"/>
        </w:rPr>
        <w:t>:</w:t>
      </w:r>
    </w:p>
    <w:p w:rsidR="00484808" w:rsidRPr="00F924C3" w:rsidRDefault="00465821" w:rsidP="00F924C3">
      <w:pPr>
        <w:pStyle w:val="a"/>
        <w:numPr>
          <w:ilvl w:val="0"/>
          <w:numId w:val="11"/>
        </w:numPr>
        <w:rPr>
          <w:shd w:val="clear" w:color="auto" w:fill="FFFFFF"/>
        </w:rPr>
      </w:pPr>
      <w:r w:rsidRPr="00F924C3">
        <w:rPr>
          <w:shd w:val="clear" w:color="auto" w:fill="FFFFFF"/>
        </w:rPr>
        <w:t>жарыс қорытындыларын бұрмалағаны немесе басқа уақытта немесе басқа жерде ауланған балықты өлшеуге ұсынғаны үшін</w:t>
      </w:r>
      <w:r w:rsidR="00484808" w:rsidRPr="00F924C3">
        <w:rPr>
          <w:shd w:val="clear" w:color="auto" w:fill="FFFFFF"/>
        </w:rPr>
        <w:t>;</w:t>
      </w:r>
    </w:p>
    <w:p w:rsidR="00484808" w:rsidRPr="003C7E50" w:rsidRDefault="00465821" w:rsidP="00F924C3">
      <w:pPr>
        <w:pStyle w:val="a"/>
        <w:rPr>
          <w:shd w:val="clear" w:color="auto" w:fill="FFFFFF"/>
        </w:rPr>
      </w:pPr>
      <w:r w:rsidRPr="003C7E50">
        <w:rPr>
          <w:shd w:val="clear" w:color="auto" w:fill="FFFFFF"/>
        </w:rPr>
        <w:t>қайта ескертуден немесе Жарыс ережелері мен Этикалық кодексті бірнеше рет бұзғаннан кейін</w:t>
      </w:r>
      <w:r w:rsidR="00484808" w:rsidRPr="003C7E50">
        <w:rPr>
          <w:shd w:val="clear" w:color="auto" w:fill="FFFFFF"/>
        </w:rPr>
        <w:t>;</w:t>
      </w:r>
    </w:p>
    <w:p w:rsidR="00484808" w:rsidRPr="003C7E50" w:rsidRDefault="00465821" w:rsidP="00F924C3">
      <w:pPr>
        <w:pStyle w:val="a"/>
        <w:rPr>
          <w:shd w:val="clear" w:color="auto" w:fill="FFFFFF"/>
        </w:rPr>
      </w:pPr>
      <w:r w:rsidRPr="003C7E50">
        <w:rPr>
          <w:shd w:val="clear" w:color="auto" w:fill="FFFFFF"/>
        </w:rPr>
        <w:t>жарыстың басталуына себепсіз келмегені үшін</w:t>
      </w:r>
    </w:p>
    <w:p w:rsidR="00484808" w:rsidRPr="003C7E50" w:rsidRDefault="00484808" w:rsidP="00F924C3">
      <w:pPr>
        <w:pStyle w:val="2"/>
      </w:pPr>
      <w:r w:rsidRPr="003C7E50">
        <w:t>Дисквалификация</w:t>
      </w:r>
    </w:p>
    <w:p w:rsidR="00484808" w:rsidRPr="003C7E50" w:rsidRDefault="00465821" w:rsidP="00F924C3">
      <w:pPr>
        <w:pStyle w:val="a1"/>
        <w:numPr>
          <w:ilvl w:val="0"/>
          <w:numId w:val="1"/>
        </w:numPr>
        <w:rPr>
          <w:szCs w:val="24"/>
        </w:rPr>
      </w:pPr>
      <w:r w:rsidRPr="003C7E50">
        <w:t>Қатысушыны жарыстан шығару (дисквалификация) келесі жағдайларда жүргізіледі</w:t>
      </w:r>
      <w:r w:rsidR="00484808" w:rsidRPr="003C7E50">
        <w:rPr>
          <w:szCs w:val="24"/>
        </w:rPr>
        <w:t>:</w:t>
      </w:r>
    </w:p>
    <w:p w:rsidR="00484808" w:rsidRPr="003C7E50" w:rsidRDefault="00465821" w:rsidP="00F924C3">
      <w:pPr>
        <w:pStyle w:val="a"/>
        <w:numPr>
          <w:ilvl w:val="0"/>
          <w:numId w:val="12"/>
        </w:numPr>
      </w:pPr>
      <w:r w:rsidRPr="003C7E50">
        <w:t>жарыс қорытындыларын бұрмалағаны немесе басқа уақытта немесе басқа жерде ауланған балықты өлшеуге ұсынғаны үшін</w:t>
      </w:r>
      <w:r w:rsidR="00484808" w:rsidRPr="003C7E50">
        <w:t>;</w:t>
      </w:r>
    </w:p>
    <w:p w:rsidR="00484808" w:rsidRPr="003C7E50" w:rsidRDefault="00465821" w:rsidP="00F924C3">
      <w:pPr>
        <w:pStyle w:val="a"/>
      </w:pPr>
      <w:r w:rsidRPr="003C7E50">
        <w:t>қайта ескертуден немесе Жарыс ережелері мен Этикалық кодексті бірнеше рет бұзғаннан кейін</w:t>
      </w:r>
      <w:r w:rsidR="00484808" w:rsidRPr="003C7E50">
        <w:t>;</w:t>
      </w:r>
    </w:p>
    <w:p w:rsidR="00484808" w:rsidRPr="003C7E50" w:rsidRDefault="00465821" w:rsidP="00F924C3">
      <w:pPr>
        <w:pStyle w:val="a"/>
      </w:pPr>
      <w:r w:rsidRPr="003C7E50">
        <w:t>жарыстың басталуына, ашылуына және жабылуына себепсіз келмегені үшін.</w:t>
      </w:r>
    </w:p>
    <w:p w:rsidR="00484808" w:rsidRPr="003C7E50" w:rsidRDefault="00465821" w:rsidP="00F924C3">
      <w:pPr>
        <w:pStyle w:val="a1"/>
        <w:numPr>
          <w:ilvl w:val="0"/>
          <w:numId w:val="1"/>
        </w:numPr>
        <w:rPr>
          <w:szCs w:val="24"/>
        </w:rPr>
      </w:pPr>
      <w:bookmarkStart w:id="6" w:name="_Hlk122064705"/>
      <w:r w:rsidRPr="003C7E50">
        <w:t>Жарыстан шығарылған қатысушы + 1 чемпионатына қатысушылардың санына тең орын алады. Егер спортшы жарыстың бірінші турынан кейін шығарылса, ол екінші турға жіберілмейді, ал оның командасы екінші турда ол үшін бірінші турда алған ұпайларын алады. Дисквалификацияланған спортшыны ауыстыру жүргізілмейді. Спортшының дисквалификациясы бір жыл бойы сақталады. Санкциялар салынған спортшыға бұл туралы дереу хабарлау керек</w:t>
      </w:r>
      <w:bookmarkEnd w:id="6"/>
      <w:r w:rsidR="00484808" w:rsidRPr="003C7E50">
        <w:rPr>
          <w:szCs w:val="24"/>
        </w:rPr>
        <w:t>.</w:t>
      </w:r>
    </w:p>
    <w:p w:rsidR="00484808" w:rsidRPr="003C7E50" w:rsidRDefault="00465821" w:rsidP="00F924C3">
      <w:pPr>
        <w:pStyle w:val="a1"/>
        <w:numPr>
          <w:ilvl w:val="0"/>
          <w:numId w:val="1"/>
        </w:numPr>
        <w:rPr>
          <w:szCs w:val="24"/>
        </w:rPr>
      </w:pPr>
      <w:bookmarkStart w:id="7" w:name="_Hlk122064757"/>
      <w:r w:rsidRPr="003C7E50">
        <w:t>Бір спортшыны дисквалификациялау кезінде оның артында орналасқан балықшылар өздерінің бастапқы алған орындарын сақтайды (мысалы, 8-ші орын алған Х спортшысы дисквалификацияланды, одан кейінгі қатысушылар өз орындарын сақтап, 9-шы, 10-шы орын алады және т.б.</w:t>
      </w:r>
      <w:bookmarkEnd w:id="7"/>
      <w:r w:rsidRPr="003C7E50">
        <w:t>).</w:t>
      </w:r>
    </w:p>
    <w:p w:rsidR="00484808" w:rsidRPr="003C7E50" w:rsidRDefault="00465821" w:rsidP="00F924C3">
      <w:pPr>
        <w:pStyle w:val="a1"/>
        <w:numPr>
          <w:ilvl w:val="0"/>
          <w:numId w:val="1"/>
        </w:numPr>
        <w:rPr>
          <w:szCs w:val="24"/>
        </w:rPr>
      </w:pPr>
      <w:bookmarkStart w:id="8" w:name="_Hlk122064805"/>
      <w:r w:rsidRPr="003C7E50">
        <w:t xml:space="preserve">Дисквалификация өтінім берген, бірақ жарысқа себепсіз келмеген командаға беріледі. Команданы дисквалификациялау оның өкілінің немесе жаттықтырушының спортқа қатысты емес </w:t>
      </w:r>
      <w:r w:rsidRPr="003C7E50">
        <w:lastRenderedPageBreak/>
        <w:t>әрекеті үшін және оның жарыс ережелері мен СБФ мүшесінің этикалық кодексін бұзғаны үшін жүзеге асырылады. Дисквалификация жарыстан ресми түрде жабылғанға дейін кетіп қалған командаға да беріледі. Команданың дисквалификациясы оны тәртіптік комиссия бекіткеннен кейін бір жыл бойы сақталады</w:t>
      </w:r>
      <w:bookmarkEnd w:id="8"/>
      <w:r w:rsidR="00484808" w:rsidRPr="003C7E50">
        <w:rPr>
          <w:szCs w:val="24"/>
        </w:rPr>
        <w:t>.</w:t>
      </w:r>
    </w:p>
    <w:p w:rsidR="00484808" w:rsidRPr="003C7E50" w:rsidRDefault="00465821" w:rsidP="00F924C3">
      <w:pPr>
        <w:pStyle w:val="a1"/>
        <w:numPr>
          <w:ilvl w:val="0"/>
          <w:numId w:val="1"/>
        </w:numPr>
        <w:rPr>
          <w:szCs w:val="24"/>
        </w:rPr>
      </w:pPr>
      <w:bookmarkStart w:id="9" w:name="_Hlk122064890"/>
      <w:r w:rsidRPr="003C7E50">
        <w:t>Дисквалификация туралы ұсынысты Бас төреші шығарады. Дисквалификация туралы шешімді жарысқа қызмет көрсететін төрешілер алқасының мүшелері ашық дауыс беру арқылы қабылдайды. Бұл ретте жарыстың Бас төрешісінің екі рет дауыс беру құқығы бар</w:t>
      </w:r>
      <w:bookmarkEnd w:id="9"/>
      <w:r w:rsidR="00484808" w:rsidRPr="003C7E50">
        <w:rPr>
          <w:szCs w:val="24"/>
        </w:rPr>
        <w:t>.</w:t>
      </w:r>
    </w:p>
    <w:p w:rsidR="00484808" w:rsidRPr="003C7E50" w:rsidRDefault="00465821" w:rsidP="00F924C3">
      <w:pPr>
        <w:pStyle w:val="1"/>
        <w:rPr>
          <w:szCs w:val="24"/>
        </w:rPr>
      </w:pPr>
      <w:r w:rsidRPr="003C7E50">
        <w:t>Қатысушы ұйымдар</w:t>
      </w:r>
    </w:p>
    <w:p w:rsidR="00465821" w:rsidRPr="003C7E50" w:rsidRDefault="00465821" w:rsidP="00F924C3">
      <w:pPr>
        <w:pStyle w:val="a1"/>
        <w:numPr>
          <w:ilvl w:val="0"/>
          <w:numId w:val="1"/>
        </w:numPr>
      </w:pPr>
      <w:r w:rsidRPr="003C7E50">
        <w:t>Жарысты: ҚР МСМ Спорт және дене шынықтыру істері комитеті, «Қазақстан Республикасының спорттық балық аулау федерациясы» ҚБ (бұдан әрі - ҚР СБФ) және өңірлік Дене шынықтыру және спорт басқармалары (бұдан әрі - ДШжСБ) өткізеді.</w:t>
      </w:r>
    </w:p>
    <w:p w:rsidR="00465821" w:rsidRPr="003C7E50" w:rsidRDefault="00465821" w:rsidP="00F924C3">
      <w:pPr>
        <w:pStyle w:val="a1"/>
        <w:numPr>
          <w:ilvl w:val="0"/>
          <w:numId w:val="1"/>
        </w:numPr>
      </w:pPr>
      <w:r w:rsidRPr="003C7E50">
        <w:t>Жарысты дайында</w:t>
      </w:r>
      <w:r w:rsidR="009874DB">
        <w:t>у мен өткізуді О.Г. Боргуль</w:t>
      </w:r>
      <w:r w:rsidRPr="003C7E50">
        <w:t xml:space="preserve"> басшылығымен Ұйымдастыру комитеті және Н.Н.Котляровтың басшылығымен ҚР СБФ Бас төрешілер алқасы жүзеге асырады.</w:t>
      </w:r>
    </w:p>
    <w:p w:rsidR="00484808" w:rsidRPr="003C7E50" w:rsidRDefault="00465821" w:rsidP="00F924C3">
      <w:pPr>
        <w:pStyle w:val="a1"/>
        <w:numPr>
          <w:ilvl w:val="0"/>
          <w:numId w:val="1"/>
        </w:numPr>
        <w:rPr>
          <w:szCs w:val="24"/>
        </w:rPr>
      </w:pPr>
      <w:r w:rsidRPr="003C7E50">
        <w:t>Жарысты дайындау және өткізу бойынша барлық ақпарат федерацияның ресми сайтында kazfishing.kz орналастырылады</w:t>
      </w:r>
      <w:r w:rsidR="00484808" w:rsidRPr="003C7E50">
        <w:rPr>
          <w:szCs w:val="24"/>
        </w:rPr>
        <w:t>.</w:t>
      </w:r>
    </w:p>
    <w:p w:rsidR="00484808" w:rsidRPr="003C7E50" w:rsidRDefault="00465821" w:rsidP="00F924C3">
      <w:pPr>
        <w:pStyle w:val="1"/>
        <w:rPr>
          <w:szCs w:val="24"/>
        </w:rPr>
      </w:pPr>
      <w:r w:rsidRPr="003C7E50">
        <w:t>Спортшылардың, жаттықтырушылардың, төрешілердің және басқа да қатысушылардың сандық құрамы</w:t>
      </w:r>
    </w:p>
    <w:p w:rsidR="00465821" w:rsidRPr="003C7E50" w:rsidRDefault="00820314" w:rsidP="00F924C3">
      <w:pPr>
        <w:pStyle w:val="a1"/>
        <w:numPr>
          <w:ilvl w:val="0"/>
          <w:numId w:val="1"/>
        </w:numPr>
      </w:pPr>
      <w:r w:rsidRPr="00820314">
        <w:t>Азия чемпионатына Азия елдерінен бір құрамаға қатысуға рұқсат берілген</w:t>
      </w:r>
      <w:r>
        <w:t xml:space="preserve"> </w:t>
      </w:r>
      <w:r w:rsidR="00465821" w:rsidRPr="003C7E50">
        <w:t xml:space="preserve">. </w:t>
      </w:r>
    </w:p>
    <w:p w:rsidR="00465821" w:rsidRPr="003C7E50" w:rsidRDefault="00820314" w:rsidP="00F924C3">
      <w:pPr>
        <w:pStyle w:val="a1"/>
        <w:numPr>
          <w:ilvl w:val="0"/>
          <w:numId w:val="1"/>
        </w:numPr>
      </w:pPr>
      <w:r w:rsidRPr="00820314">
        <w:t>Команда құрамы: жынысына қарамастан 5 адам. Резервтегі спортшы, 2 жаттықтырушы және команда өкілі.</w:t>
      </w:r>
    </w:p>
    <w:p w:rsidR="00484808" w:rsidRPr="003C7E50" w:rsidRDefault="00465821" w:rsidP="00F924C3">
      <w:pPr>
        <w:pStyle w:val="a1"/>
        <w:numPr>
          <w:ilvl w:val="0"/>
          <w:numId w:val="1"/>
        </w:numPr>
        <w:rPr>
          <w:szCs w:val="24"/>
        </w:rPr>
      </w:pPr>
      <w:bookmarkStart w:id="10" w:name="_Hlk122065733"/>
      <w:r w:rsidRPr="003C7E50">
        <w:t>Төрешілер бригадасының құрамы: бас төреші, бас төрешінің орынбасары, бас төреші-хатшы, аумақтың аға төрешісі, аумақтағы төрешілер - аумақтар саны бойынша</w:t>
      </w:r>
      <w:bookmarkEnd w:id="10"/>
      <w:r w:rsidR="00484808" w:rsidRPr="003C7E50">
        <w:rPr>
          <w:szCs w:val="24"/>
        </w:rPr>
        <w:t xml:space="preserve">. </w:t>
      </w:r>
    </w:p>
    <w:p w:rsidR="00484808" w:rsidRPr="003C7E50" w:rsidRDefault="00465821" w:rsidP="00F924C3">
      <w:pPr>
        <w:pStyle w:val="1"/>
        <w:rPr>
          <w:szCs w:val="24"/>
        </w:rPr>
      </w:pPr>
      <w:r w:rsidRPr="003C7E50">
        <w:t>Спортшылардың жынысы және туған жылы</w:t>
      </w:r>
    </w:p>
    <w:p w:rsidR="00484808" w:rsidRPr="003C7E50" w:rsidRDefault="00465821" w:rsidP="00F924C3">
      <w:pPr>
        <w:pStyle w:val="a1"/>
        <w:numPr>
          <w:ilvl w:val="0"/>
          <w:numId w:val="1"/>
        </w:numPr>
        <w:rPr>
          <w:szCs w:val="24"/>
        </w:rPr>
      </w:pPr>
      <w:r w:rsidRPr="003C7E50">
        <w:t>Жарысқа 18 жастан асқан еркек және әйел спортшылар қатыса алады</w:t>
      </w:r>
      <w:r w:rsidR="00484808" w:rsidRPr="003C7E50">
        <w:rPr>
          <w:szCs w:val="24"/>
        </w:rPr>
        <w:t>.</w:t>
      </w:r>
    </w:p>
    <w:p w:rsidR="00484808" w:rsidRPr="003C7E50" w:rsidRDefault="00465821" w:rsidP="00F924C3">
      <w:pPr>
        <w:pStyle w:val="1"/>
        <w:rPr>
          <w:szCs w:val="24"/>
        </w:rPr>
      </w:pPr>
      <w:r w:rsidRPr="003C7E50">
        <w:t>Нәтижелерді бағалау жүйесі</w:t>
      </w:r>
    </w:p>
    <w:p w:rsidR="00465821" w:rsidRPr="003C7E50" w:rsidRDefault="00465821" w:rsidP="00F924C3">
      <w:pPr>
        <w:pStyle w:val="a1"/>
        <w:numPr>
          <w:ilvl w:val="0"/>
          <w:numId w:val="1"/>
        </w:numPr>
      </w:pPr>
      <w:r w:rsidRPr="003C7E50">
        <w:t>Жарыс нәтижелері бойынша жеке және командалық есепте 1,2,3 орын анықталады.</w:t>
      </w:r>
    </w:p>
    <w:p w:rsidR="00465821" w:rsidRPr="003C7E50" w:rsidRDefault="00465821" w:rsidP="00F924C3">
      <w:pPr>
        <w:pStyle w:val="a1"/>
        <w:numPr>
          <w:ilvl w:val="0"/>
          <w:numId w:val="1"/>
        </w:numPr>
      </w:pPr>
      <w:r w:rsidRPr="003C7E50">
        <w:t>Ауланған балық сыналған таразылардың көмегімен 1 граммға дейінгі дәлдікпен және өлшеу үшін төреші ыдысында өлшенеді. Егер спортшы бір турда салмағы бір грамнан аз бір ғана балық ауласа, хаттамаға - 1 грамм салмақ жазылады.</w:t>
      </w:r>
    </w:p>
    <w:p w:rsidR="00465821" w:rsidRPr="003C7E50" w:rsidRDefault="00465821" w:rsidP="00F924C3">
      <w:pPr>
        <w:pStyle w:val="a1"/>
        <w:numPr>
          <w:ilvl w:val="0"/>
          <w:numId w:val="1"/>
        </w:numPr>
      </w:pPr>
      <w:r w:rsidRPr="003C7E50">
        <w:t>Өлшеу кезінде қатысушы өлшеу процесін бақылау және хаттамаға қол қою үшін өлшеу жүргізетін төрешінің жанында болуы тиіс. Хаттамаға қол қойылғаннан кейін аулау салмағына қатысты ешқандай наразылық қабылданбайды.</w:t>
      </w:r>
    </w:p>
    <w:p w:rsidR="00465821" w:rsidRPr="003C7E50" w:rsidRDefault="00465821" w:rsidP="00F924C3">
      <w:pPr>
        <w:pStyle w:val="a1"/>
        <w:numPr>
          <w:ilvl w:val="0"/>
          <w:numId w:val="1"/>
        </w:numPr>
      </w:pPr>
      <w:r w:rsidRPr="003C7E50">
        <w:t>Бір аумақтағы ауланған балық салмағы тең болған кезде, бірдей нәтижелерге ие спортшыларға бөлінуі тиіс орындар жиынтығының арифметикалық орташа мәніне тең ұпай саны есептеледі. 1-мысал: 5-ші орынға үміткер екі балықшының әрқайсысы (5+6): 2= 5,5 ұпай (орын) алады. 2-мысал: сегізінші орынға үміткер үш балықшының әрқайсысы (8+9+10): 3 = 9 ұпай (орын) алады.</w:t>
      </w:r>
    </w:p>
    <w:p w:rsidR="00465821" w:rsidRPr="003C7E50" w:rsidRDefault="00465821" w:rsidP="00F924C3">
      <w:pPr>
        <w:pStyle w:val="a1"/>
        <w:numPr>
          <w:ilvl w:val="0"/>
          <w:numId w:val="1"/>
        </w:numPr>
      </w:pPr>
      <w:r w:rsidRPr="003C7E50">
        <w:t>Ауланған балығы жоқ спортшы өз аумағының диапазонында өзі сияқты балықшылар болатын (аулаусыз қалған) орындар үшін арифметикалық орташа мәнге тең ұпайлар (орындар) санын алады (1-мысал: 24 спортшы, 12 адам ауланған балығы бойынша алғашқы 12 орынды иеленді, қалған 12-нің әрқайсысы (13+24): 2 = 18,5 ұпай (орын) алады. 2-мысал: 29 балықшы, оның 5-і 1-ден 5-ке дейін орын алды, қалған 24-нің әрқайсысы (6+29): 2 = 17,5 ұпай (орын) алады. 3-мысал: 29 балықшы, 26 өз орындарын алды, ауланған балығы жоқ 3-нің әрқайсысы (27+29): 2 = 28 ұпай (орын) алады. Егер аумақта бір спортшы аулаусыз қалса немесе жоқ болса, онда ол соңғы орынға сәйкес келетін ұпай санын алады (мысалы, 29 балықшының 28-де ауланған балық болса, соңғысы 29 ұпай жинайды).</w:t>
      </w:r>
    </w:p>
    <w:p w:rsidR="00465821" w:rsidRPr="003C7E50" w:rsidRDefault="00465821" w:rsidP="00F924C3">
      <w:pPr>
        <w:pStyle w:val="a1"/>
        <w:numPr>
          <w:ilvl w:val="0"/>
          <w:numId w:val="1"/>
        </w:numPr>
      </w:pPr>
      <w:r w:rsidRPr="003C7E50">
        <w:t xml:space="preserve">Жеке есепте жеңімпаз 2 тур үшін өз аумағында иеленетін орындардың ең аз жиынтығы бойынша айқындалады. Орын жиынтығы тең болған жағдайда, сәйкесінше: айыппұл санкцияларының саны аз, екі тур бойынша ауланған балық салмағы үлкен, ал олар тең болған жағдайда екінші турда ауланған балық салмағы үлкен болатын спортшы артықшылыққа ие болады. </w:t>
      </w:r>
    </w:p>
    <w:p w:rsidR="00465821" w:rsidRPr="003C7E50" w:rsidRDefault="00465821" w:rsidP="00F924C3">
      <w:pPr>
        <w:pStyle w:val="a1"/>
        <w:numPr>
          <w:ilvl w:val="0"/>
          <w:numId w:val="1"/>
        </w:numPr>
      </w:pPr>
      <w:r w:rsidRPr="003C7E50">
        <w:t xml:space="preserve">Командалық есепте жеңімпаз 2 тур үшін жалпы есепте команда мүшелері алатын орындардың ең аз жиынтығы бойынша айқындалады. </w:t>
      </w:r>
    </w:p>
    <w:p w:rsidR="00484808" w:rsidRPr="003C7E50" w:rsidRDefault="00465821" w:rsidP="00F924C3">
      <w:pPr>
        <w:pStyle w:val="a1"/>
        <w:numPr>
          <w:ilvl w:val="0"/>
          <w:numId w:val="1"/>
        </w:numPr>
      </w:pPr>
      <w:r w:rsidRPr="003C7E50">
        <w:lastRenderedPageBreak/>
        <w:t>Орын жиынтығы тең болған кезде, айыппұл санкцияларының саны аз, ауланған балықтың жалпы салмағы үлкен, екінші турда ауланған балықтың жалпы салмағы үлкен болатын команда артықшылыққа ие болады</w:t>
      </w:r>
      <w:r w:rsidR="00484808" w:rsidRPr="003C7E50">
        <w:t>.</w:t>
      </w:r>
    </w:p>
    <w:p w:rsidR="00484808" w:rsidRPr="003C7E50" w:rsidRDefault="00465821" w:rsidP="00F924C3">
      <w:pPr>
        <w:pStyle w:val="1"/>
      </w:pPr>
      <w:r w:rsidRPr="003C7E50">
        <w:t>Медициналық-санитарлық қамтамасыз ету</w:t>
      </w:r>
    </w:p>
    <w:p w:rsidR="00484808" w:rsidRPr="003C7E50" w:rsidRDefault="00820314" w:rsidP="00F924C3">
      <w:pPr>
        <w:pStyle w:val="a1"/>
        <w:numPr>
          <w:ilvl w:val="0"/>
          <w:numId w:val="1"/>
        </w:numPr>
      </w:pPr>
      <w:r w:rsidRPr="00820314">
        <w:t>Чемпионатқа қатысушылардың медициналық сақтандыруы болуы керек. Ұйымдастырушылар жарыстың барлық кезеңінде дәрігердің кезекші болуын ұйымдастыруға міндетті. Чемпионатқа қатысушылардың өзімен бірге өз елінің азаматтығын растайтын құжат – төлқұжат немесе басқа құжат болуы керек.</w:t>
      </w:r>
    </w:p>
    <w:p w:rsidR="00484808" w:rsidRPr="003C7E50" w:rsidRDefault="00465821" w:rsidP="00F924C3">
      <w:pPr>
        <w:pStyle w:val="1"/>
      </w:pPr>
      <w:r w:rsidRPr="003C7E50">
        <w:t>Допингке қарсы бақылау</w:t>
      </w:r>
    </w:p>
    <w:p w:rsidR="00484808" w:rsidRPr="003C7E50" w:rsidRDefault="00465821" w:rsidP="00F924C3">
      <w:pPr>
        <w:pStyle w:val="a1"/>
        <w:numPr>
          <w:ilvl w:val="0"/>
          <w:numId w:val="1"/>
        </w:numPr>
      </w:pPr>
      <w:bookmarkStart w:id="11" w:name="_Hlk122066420"/>
      <w:r w:rsidRPr="003C7E50">
        <w:t xml:space="preserve">FIPSed C.I.P.S. және WADA-да қолданылатын әлемдік допингке қарсы кодексін сақтайды. FIPSed немесе ҚР СБФ талабы бойынша Чемпионатта іріктеп допинг-бақылау жүргізілуі мүмкін. Чемпионатты өткізу кезінде допингке қарсы бақылау үшін таңдалған спортшылар белгіленген уақыт кезеңі ішінде жарыстың төрешілер алқасының нұсқауларына байланысты белгіленген орынға тексеруден өту үшін келуге міндетті. Допинг-бақылауға келмеген қатысушы чемпионат уақытына дисквалификациялауға жатады және санкцияларға ұшырайды (ол қатысқан барлық турларда соңғы орын +1). Допингтік сынамаларды тапсырудан қайтадан бас тартқан жағдайда спортшы 3 жыл мерзімге </w:t>
      </w:r>
      <w:bookmarkEnd w:id="11"/>
      <w:r w:rsidRPr="003C7E50">
        <w:t>дисквалификацияланады</w:t>
      </w:r>
      <w:r w:rsidR="00484808" w:rsidRPr="003C7E50">
        <w:t>.</w:t>
      </w:r>
    </w:p>
    <w:p w:rsidR="00484808" w:rsidRPr="003C7E50" w:rsidRDefault="00465821" w:rsidP="00F924C3">
      <w:pPr>
        <w:pStyle w:val="1"/>
      </w:pPr>
      <w:r w:rsidRPr="003C7E50">
        <w:t>Төрешілер алқасының сандық құрамы</w:t>
      </w:r>
    </w:p>
    <w:p w:rsidR="00484808" w:rsidRPr="003C7E50" w:rsidRDefault="00465821" w:rsidP="00F924C3">
      <w:pPr>
        <w:pStyle w:val="a1"/>
        <w:numPr>
          <w:ilvl w:val="0"/>
          <w:numId w:val="1"/>
        </w:numPr>
      </w:pPr>
      <w:r w:rsidRPr="003C7E50">
        <w:t>Төрешілер алқасының сандық құрамы</w:t>
      </w:r>
      <w:r w:rsidR="004B5A20">
        <w:t xml:space="preserve"> - 12 адам</w:t>
      </w:r>
      <w:r w:rsidR="00484808" w:rsidRPr="003C7E50">
        <w:t>.</w:t>
      </w:r>
    </w:p>
    <w:p w:rsidR="00484808" w:rsidRPr="003C7E50" w:rsidRDefault="00465821" w:rsidP="00F924C3">
      <w:pPr>
        <w:pStyle w:val="1"/>
      </w:pPr>
      <w:r w:rsidRPr="003C7E50">
        <w:t>Жарысқа қатысуға өтінім беру тәртібі мен мерзімдері</w:t>
      </w:r>
    </w:p>
    <w:p w:rsidR="00484808" w:rsidRPr="004B5A20" w:rsidRDefault="00465821" w:rsidP="00F924C3">
      <w:pPr>
        <w:pStyle w:val="a1"/>
        <w:numPr>
          <w:ilvl w:val="0"/>
          <w:numId w:val="1"/>
        </w:numPr>
      </w:pPr>
      <w:r w:rsidRPr="004B5A20">
        <w:t xml:space="preserve">Жарыстың ұйымдастыру комитетіне қажетті анықтамаларды алуға және алдын ала өтінімдерді мына телефондар </w:t>
      </w:r>
      <w:r w:rsidR="004B5A20" w:rsidRPr="004B5A20">
        <w:t>арқылы беруге болады: +7 7017316650 (Боргуль Олег</w:t>
      </w:r>
      <w:r w:rsidR="00472551" w:rsidRPr="004B5A20">
        <w:t>)</w:t>
      </w:r>
      <w:r w:rsidRPr="004B5A20">
        <w:t xml:space="preserve">. Алдын ала өтінімдер </w:t>
      </w:r>
      <w:r w:rsidR="004B5A20" w:rsidRPr="004B5A20">
        <w:rPr>
          <w:b/>
        </w:rPr>
        <w:t>20.10</w:t>
      </w:r>
      <w:r w:rsidR="00472551" w:rsidRPr="004B5A20">
        <w:rPr>
          <w:b/>
        </w:rPr>
        <w:t>.2024</w:t>
      </w:r>
      <w:r w:rsidRPr="004B5A20">
        <w:rPr>
          <w:b/>
        </w:rPr>
        <w:t xml:space="preserve"> ж. 18 сағаттан кешіктірілмей </w:t>
      </w:r>
      <w:r w:rsidRPr="004B5A20">
        <w:t xml:space="preserve">басылған түрде электрондық поштаға: poronichenkoas@mail.ru жіберілуі тиіс. </w:t>
      </w:r>
      <w:r w:rsidRPr="004B5A20">
        <w:rPr>
          <w:b/>
        </w:rPr>
        <w:t xml:space="preserve">Көрсетілген мерзімде берілмеген өтінімдер қабылданбайды. </w:t>
      </w:r>
      <w:r w:rsidR="004B5A20" w:rsidRPr="004B5A20">
        <w:t>Соңғы өтінімдер конкурсты ұйымдастыру комитетіне тіркелгеннен кейін ұлттық федерациялардың ресми бланкісінде баспа түрінде беріледі.</w:t>
      </w:r>
      <w:r w:rsidR="00484808" w:rsidRPr="004B5A20">
        <w:t>.</w:t>
      </w:r>
    </w:p>
    <w:p w:rsidR="00484808" w:rsidRPr="003C7E50" w:rsidRDefault="00465821" w:rsidP="00F924C3">
      <w:pPr>
        <w:pStyle w:val="1"/>
      </w:pPr>
      <w:r w:rsidRPr="003C7E50">
        <w:t>Қатысушылар мен төрешілерді қабылдау шарттары</w:t>
      </w:r>
    </w:p>
    <w:p w:rsidR="00465821" w:rsidRPr="003C7E50" w:rsidRDefault="00465821" w:rsidP="00F924C3">
      <w:pPr>
        <w:pStyle w:val="a1"/>
        <w:numPr>
          <w:ilvl w:val="0"/>
          <w:numId w:val="1"/>
        </w:numPr>
      </w:pPr>
      <w:r w:rsidRPr="003C7E50">
        <w:t>Спортшылардың жарыс өтетін жерге дейін жол жүруге, сондай-ақ жарыстарға қатысуға (тамақтану, тұру және т.б.) байланысты барлық шығындарын оларды іссапарға жіберген ұйымдар немесе спортшылардың өздері көтереді. Жарыста төрешілердің жол сапарына, тамақтануына, тұруына және жұмысына ақы төлеу іссапарға жіберуші ұйымдардың (өңірлердің ДШжСБ) есебінен немесе ҚР СБФ мүшелерінің демеушілік көмегінен немесе ерікті жарналарынан қалыптастырылатын жарыс бюджеті есебінен жүргізіледі.</w:t>
      </w:r>
    </w:p>
    <w:p w:rsidR="00465821" w:rsidRPr="003C7E50" w:rsidRDefault="00465821" w:rsidP="00F924C3">
      <w:pPr>
        <w:pStyle w:val="a1"/>
        <w:numPr>
          <w:ilvl w:val="0"/>
          <w:numId w:val="1"/>
        </w:numPr>
      </w:pPr>
      <w:r w:rsidRPr="003C7E50">
        <w:t>Балық аулауға арналған лицензияларды (жолдамаларды) спортшылар дербес төлейді.</w:t>
      </w:r>
    </w:p>
    <w:p w:rsidR="00484808" w:rsidRPr="003C7E50" w:rsidRDefault="00465821" w:rsidP="00F924C3">
      <w:pPr>
        <w:pStyle w:val="a1"/>
        <w:numPr>
          <w:ilvl w:val="0"/>
          <w:numId w:val="1"/>
        </w:numPr>
      </w:pPr>
      <w:r w:rsidRPr="003C7E50">
        <w:t>Медальдарды, дипломдарды және ақпараттық баннерді сатып алуға, сондай-ақ бірінші санаттағы және одан жоғары төрешілердің жұмысына ақы төлеуге арналған шығыстар ДШжСБ және ҚР СБФ-на жүктеледі</w:t>
      </w:r>
      <w:r w:rsidR="00484808" w:rsidRPr="003C7E50">
        <w:t>.</w:t>
      </w:r>
    </w:p>
    <w:p w:rsidR="00484808" w:rsidRPr="003C7E50" w:rsidRDefault="00465821" w:rsidP="00F924C3">
      <w:pPr>
        <w:pStyle w:val="1"/>
      </w:pPr>
      <w:r w:rsidRPr="003C7E50">
        <w:t>Жарыс чемпиондары мен жүлдегерлерін марапаттау</w:t>
      </w:r>
    </w:p>
    <w:p w:rsidR="00484808" w:rsidRPr="003C7E50" w:rsidRDefault="00465821" w:rsidP="00F924C3">
      <w:pPr>
        <w:pStyle w:val="a1"/>
        <w:numPr>
          <w:ilvl w:val="0"/>
          <w:numId w:val="1"/>
        </w:numPr>
      </w:pPr>
      <w:bookmarkStart w:id="12" w:name="_Hlk122059640"/>
      <w:bookmarkStart w:id="13" w:name="_Hlk122059527"/>
      <w:r w:rsidRPr="003C7E50">
        <w:t xml:space="preserve">Жарыс аяқталғаннан кейін және барлық қорытындылар шығарылған соң жүлдегер командалар </w:t>
      </w:r>
      <w:bookmarkEnd w:id="12"/>
      <w:r w:rsidRPr="003C7E50">
        <w:t>мен жеке есептегі жүлдегерлер тиісті дәрежедегі медальдармен және дипломдармен марапатталады</w:t>
      </w:r>
      <w:bookmarkEnd w:id="13"/>
      <w:r w:rsidR="00484808" w:rsidRPr="003C7E50">
        <w:t xml:space="preserve">. </w:t>
      </w:r>
    </w:p>
    <w:p w:rsidR="00484808" w:rsidRPr="003C7E50" w:rsidRDefault="00465821" w:rsidP="00F924C3">
      <w:pPr>
        <w:pStyle w:val="a1"/>
        <w:numPr>
          <w:ilvl w:val="0"/>
          <w:numId w:val="1"/>
        </w:numPr>
      </w:pPr>
      <w:bookmarkStart w:id="14" w:name="_Hlk122059714"/>
      <w:r w:rsidRPr="003C7E50">
        <w:t>Ең үлкен балықты аулаған спортшы «“Big Fish”» номинациясындағы жеңісі үшін» ҚР СБФ грамотасымен және медалімен марапатталады</w:t>
      </w:r>
      <w:bookmarkEnd w:id="14"/>
      <w:r w:rsidR="00484808" w:rsidRPr="003C7E50">
        <w:t xml:space="preserve">. </w:t>
      </w:r>
    </w:p>
    <w:p w:rsidR="00484808" w:rsidRPr="003C7E50" w:rsidRDefault="00465821" w:rsidP="00F924C3">
      <w:pPr>
        <w:pStyle w:val="1"/>
      </w:pPr>
      <w:r w:rsidRPr="003C7E50">
        <w:t>Наразылық беру тәртібі және оларды қарау</w:t>
      </w:r>
    </w:p>
    <w:p w:rsidR="00465821" w:rsidRPr="003C7E50" w:rsidRDefault="00465821" w:rsidP="00F924C3">
      <w:pPr>
        <w:pStyle w:val="a1"/>
        <w:numPr>
          <w:ilvl w:val="0"/>
          <w:numId w:val="1"/>
        </w:numPr>
      </w:pPr>
      <w:r w:rsidRPr="003C7E50">
        <w:t>Орындарды бөлуге қатысты наразылықтарды қоспағанда, наразылықтар жарыстың бас төрешісіне тиісті тур аяқталғаннан кейін бір сағаттан кешіктірілмейтін мерзімде жіберілуі тиіс. Наразылық бастапқыда ауызша айтылуы мүмкін, бірақ содан кейін бірден жазбаша түрде берілуі керек.</w:t>
      </w:r>
    </w:p>
    <w:p w:rsidR="00465821" w:rsidRPr="003C7E50" w:rsidRDefault="00465821" w:rsidP="00F924C3">
      <w:pPr>
        <w:pStyle w:val="a1"/>
        <w:numPr>
          <w:ilvl w:val="0"/>
          <w:numId w:val="1"/>
        </w:numPr>
      </w:pPr>
      <w:r w:rsidRPr="003C7E50">
        <w:t xml:space="preserve">Орындарды бөлуге қатысты наразылықтар ресми нәтижелер жарияланғаннан кейін 30 минуттан кешіктірілмей берілуі керек. Чемпионаттың қорытындылары жарияланған афишада олардың жарияланған уақыты көрсетілуі тиіс. </w:t>
      </w:r>
    </w:p>
    <w:p w:rsidR="00465821" w:rsidRPr="003C7E50" w:rsidRDefault="00465821" w:rsidP="00F924C3">
      <w:pPr>
        <w:pStyle w:val="a1"/>
        <w:numPr>
          <w:ilvl w:val="0"/>
          <w:numId w:val="1"/>
        </w:numPr>
      </w:pPr>
      <w:r w:rsidRPr="003C7E50">
        <w:lastRenderedPageBreak/>
        <w:t xml:space="preserve">Жазбаша түрде берілген әрбір наразылық міндетті түрде 15 000 теңге баж төлеумен бірге жүруі тиіс. Егер наразылық төрешілер алқасының мүшелерімен негізделген деп танылмаса, баж ҚР СБФ кірісіне беріледі. Егер наразылық қабылданса, баж қайтарылады. </w:t>
      </w:r>
    </w:p>
    <w:p w:rsidR="00465821" w:rsidRPr="003C7E50" w:rsidRDefault="00465821" w:rsidP="00F924C3">
      <w:pPr>
        <w:pStyle w:val="a1"/>
        <w:numPr>
          <w:ilvl w:val="0"/>
          <w:numId w:val="1"/>
        </w:numPr>
      </w:pPr>
      <w:r w:rsidRPr="003C7E50">
        <w:t xml:space="preserve">Орындарды бөлуге қатысты наразылықтарды қоспағанда, наразылықтар бойынша шешімдерді турдың немесе жарыстың нәтижелері бекітілгенге дейін бас төрешілер алқасы қабылдауы тиіс.  </w:t>
      </w:r>
    </w:p>
    <w:p w:rsidR="00465821" w:rsidRPr="003C7E50" w:rsidRDefault="00465821" w:rsidP="00F924C3">
      <w:pPr>
        <w:pStyle w:val="a1"/>
        <w:numPr>
          <w:ilvl w:val="0"/>
          <w:numId w:val="1"/>
        </w:numPr>
      </w:pPr>
      <w:r w:rsidRPr="003C7E50">
        <w:t>Наразылық білдірген команданың капитаны наразылықты қарау кезінде бас төрешілер алқасының отырысына қатысуға міндетті.</w:t>
      </w:r>
    </w:p>
    <w:p w:rsidR="00465821" w:rsidRPr="003C7E50" w:rsidRDefault="00465821" w:rsidP="00F924C3">
      <w:pPr>
        <w:pStyle w:val="a1"/>
        <w:numPr>
          <w:ilvl w:val="0"/>
          <w:numId w:val="1"/>
        </w:numPr>
      </w:pPr>
      <w:r w:rsidRPr="003C7E50">
        <w:t>Наразылық бойынша шешімді бас төрешілер алқасы көпшілік дауыспен ашық дауыс беру арқылы қабылдайды, бұл ретте жарыстың бас төрешісінің екі рет дауыс беру құқығы бар.</w:t>
      </w:r>
    </w:p>
    <w:p w:rsidR="00465821" w:rsidRPr="003C7E50" w:rsidRDefault="00465821" w:rsidP="00F924C3">
      <w:pPr>
        <w:pStyle w:val="a1"/>
        <w:numPr>
          <w:ilvl w:val="0"/>
          <w:numId w:val="1"/>
        </w:numPr>
      </w:pPr>
      <w:r w:rsidRPr="003C7E50">
        <w:t>Бас төрешілер алқасының наразылық туралы шешімі түпкілікті болып табылады.</w:t>
      </w:r>
    </w:p>
    <w:p w:rsidR="00484808" w:rsidRPr="003C7E50" w:rsidRDefault="00465821" w:rsidP="00F924C3">
      <w:pPr>
        <w:pStyle w:val="a1"/>
        <w:numPr>
          <w:ilvl w:val="0"/>
          <w:numId w:val="1"/>
        </w:numPr>
      </w:pPr>
      <w:r w:rsidRPr="003C7E50">
        <w:t>Жарыстың чемпиондары мен жүлдегерлерін марапаттағаннан кейін және жарыстың жабылатындығы туралы хабарландырудан кейін ешқандай наразылық қабылданбайды және жарыстың нәтижелерін өзгерту мүмкін емес</w:t>
      </w:r>
      <w:r w:rsidR="00484808" w:rsidRPr="003C7E50">
        <w:t xml:space="preserve">. </w:t>
      </w:r>
    </w:p>
    <w:p w:rsidR="00484808" w:rsidRPr="003C7E50" w:rsidRDefault="00465821" w:rsidP="00F924C3">
      <w:pPr>
        <w:pStyle w:val="1"/>
      </w:pPr>
      <w:r w:rsidRPr="003C7E50">
        <w:t>Қатысушылар мен төрешілердің келуі және қайтуы</w:t>
      </w:r>
    </w:p>
    <w:p w:rsidR="00484808" w:rsidRPr="00E46F48" w:rsidRDefault="004B5A20" w:rsidP="00E46F48">
      <w:pPr>
        <w:pStyle w:val="a5"/>
        <w:rPr>
          <w:b/>
        </w:rPr>
      </w:pPr>
      <w:r w:rsidRPr="00E46F48">
        <w:rPr>
          <w:b/>
        </w:rPr>
        <w:t>09.1</w:t>
      </w:r>
      <w:r w:rsidR="00F50BB7" w:rsidRPr="00E46F48">
        <w:rPr>
          <w:b/>
        </w:rPr>
        <w:t>2.2024</w:t>
      </w:r>
      <w:r w:rsidR="00465821" w:rsidRPr="00E46F48">
        <w:rPr>
          <w:b/>
        </w:rPr>
        <w:t xml:space="preserve"> ж</w:t>
      </w:r>
      <w:r w:rsidR="00484808" w:rsidRPr="00E46F48">
        <w:rPr>
          <w:b/>
        </w:rPr>
        <w:t>.</w:t>
      </w:r>
    </w:p>
    <w:p w:rsidR="00484808" w:rsidRPr="003C7E50" w:rsidRDefault="00465821" w:rsidP="00F924C3">
      <w:pPr>
        <w:pStyle w:val="a5"/>
      </w:pPr>
      <w:r w:rsidRPr="003C7E50">
        <w:t>Қатысушылардың және төрешілер алқасының келуі және орналасуы</w:t>
      </w:r>
      <w:r w:rsidR="00484808" w:rsidRPr="003C7E50">
        <w:t xml:space="preserve"> -  12.00 – 24.00 </w:t>
      </w:r>
      <w:r w:rsidRPr="003C7E50">
        <w:t>сағ</w:t>
      </w:r>
      <w:r w:rsidR="00484808" w:rsidRPr="003C7E50">
        <w:t>.</w:t>
      </w:r>
    </w:p>
    <w:p w:rsidR="00464FB4" w:rsidRPr="003C7E50" w:rsidRDefault="00464FB4" w:rsidP="00F924C3">
      <w:pPr>
        <w:pStyle w:val="a5"/>
      </w:pPr>
    </w:p>
    <w:p w:rsidR="00484808" w:rsidRPr="00E46F48" w:rsidRDefault="004B5A20" w:rsidP="00E46F48">
      <w:pPr>
        <w:pStyle w:val="a5"/>
        <w:rPr>
          <w:b/>
        </w:rPr>
      </w:pPr>
      <w:r w:rsidRPr="00E46F48">
        <w:rPr>
          <w:b/>
        </w:rPr>
        <w:t>15.1</w:t>
      </w:r>
      <w:r w:rsidR="00F50BB7" w:rsidRPr="00E46F48">
        <w:rPr>
          <w:b/>
        </w:rPr>
        <w:t>2.2024</w:t>
      </w:r>
      <w:r w:rsidR="00484808" w:rsidRPr="00E46F48">
        <w:rPr>
          <w:b/>
        </w:rPr>
        <w:t xml:space="preserve"> </w:t>
      </w:r>
      <w:r w:rsidR="00465821" w:rsidRPr="00E46F48">
        <w:rPr>
          <w:b/>
        </w:rPr>
        <w:t>ж</w:t>
      </w:r>
      <w:r w:rsidR="00484808" w:rsidRPr="00E46F48">
        <w:rPr>
          <w:b/>
        </w:rPr>
        <w:t>.</w:t>
      </w:r>
    </w:p>
    <w:p w:rsidR="00484808" w:rsidRPr="003C7E50" w:rsidRDefault="00465821" w:rsidP="00F924C3">
      <w:pPr>
        <w:pStyle w:val="a5"/>
      </w:pPr>
      <w:r w:rsidRPr="003C7E50">
        <w:t>Жарысқа қатысушылардың қайтуы</w:t>
      </w:r>
      <w:r w:rsidR="00484808" w:rsidRPr="003C7E50">
        <w:t xml:space="preserve">                                         </w:t>
      </w:r>
      <w:r w:rsidRPr="003C7E50">
        <w:t xml:space="preserve">                </w:t>
      </w:r>
      <w:r w:rsidR="00484808" w:rsidRPr="003C7E50">
        <w:t xml:space="preserve"> -  17.00 - 24.00 </w:t>
      </w:r>
      <w:r w:rsidRPr="003C7E50">
        <w:t>сағ</w:t>
      </w:r>
      <w:r w:rsidR="00484808" w:rsidRPr="003C7E50">
        <w:t>.</w:t>
      </w:r>
    </w:p>
    <w:p w:rsidR="00484808" w:rsidRPr="003C7E50" w:rsidRDefault="00484808" w:rsidP="00F924C3">
      <w:pPr>
        <w:pStyle w:val="a5"/>
      </w:pPr>
    </w:p>
    <w:p w:rsidR="00484808" w:rsidRPr="003C7E50" w:rsidRDefault="00484808" w:rsidP="0062671E">
      <w:pPr>
        <w:pStyle w:val="af4"/>
      </w:pPr>
      <w:r w:rsidRPr="003C7E50">
        <w:t>*</w:t>
      </w:r>
      <w:r w:rsidR="00465821" w:rsidRPr="003C7E50">
        <w:t>Бұл ер</w:t>
      </w:r>
      <w:r w:rsidR="004B5A20">
        <w:t xml:space="preserve">еже үш қосымшаны қоса </w:t>
      </w:r>
      <w:r w:rsidR="000D3F12">
        <w:t xml:space="preserve">алғанда </w:t>
      </w:r>
      <w:r w:rsidR="00E46F48" w:rsidRPr="00E46F48">
        <w:t>9</w:t>
      </w:r>
      <w:r w:rsidR="00465821" w:rsidRPr="003C7E50">
        <w:t xml:space="preserve"> парақтан тұрады және жарысқа шақыру болып табылады</w:t>
      </w:r>
      <w:r w:rsidRPr="003C7E50">
        <w:t xml:space="preserve">.   </w:t>
      </w:r>
    </w:p>
    <w:p w:rsidR="00484808" w:rsidRPr="003C7E50" w:rsidRDefault="00484808" w:rsidP="0062671E">
      <w:pPr>
        <w:pStyle w:val="af4"/>
      </w:pPr>
    </w:p>
    <w:p w:rsidR="00484808" w:rsidRPr="003C7E50" w:rsidRDefault="00484808" w:rsidP="00F924C3"/>
    <w:p w:rsidR="00484808" w:rsidRPr="003C7E50" w:rsidRDefault="00484808" w:rsidP="00F924C3">
      <w:pPr>
        <w:rPr>
          <w:i/>
        </w:rPr>
      </w:pPr>
      <w:r w:rsidRPr="003C7E50">
        <w:br w:type="page"/>
      </w:r>
      <w:r w:rsidR="005F58A9" w:rsidRPr="003C7E50">
        <w:lastRenderedPageBreak/>
        <w:t>№1-қосымша</w:t>
      </w:r>
    </w:p>
    <w:p w:rsidR="00484808" w:rsidRPr="003C7E50" w:rsidRDefault="005F58A9" w:rsidP="00F924C3">
      <w:pPr>
        <w:pStyle w:val="af4"/>
      </w:pPr>
      <w:r w:rsidRPr="003C7E50">
        <w:t>ӨТІНІМ</w:t>
      </w:r>
      <w:r w:rsidR="00484808" w:rsidRPr="003C7E50">
        <w:t xml:space="preserve"> </w:t>
      </w:r>
    </w:p>
    <w:p w:rsidR="00484808" w:rsidRPr="003C7E50" w:rsidRDefault="00484808" w:rsidP="00F924C3">
      <w:r w:rsidRPr="003C7E50">
        <w:t xml:space="preserve">«_____» ___________  20__ </w:t>
      </w:r>
      <w:r w:rsidR="005F58A9" w:rsidRPr="003C7E50">
        <w:t>ж</w:t>
      </w:r>
      <w:r w:rsidRPr="003C7E50">
        <w:t xml:space="preserve">.                                        </w:t>
      </w:r>
      <w:r w:rsidRPr="003C7E50">
        <w:tab/>
      </w:r>
      <w:r w:rsidRPr="003C7E50">
        <w:tab/>
        <w:t xml:space="preserve">   </w:t>
      </w:r>
      <w:r w:rsidRPr="003C7E50">
        <w:tab/>
        <w:t xml:space="preserve">    _________________</w:t>
      </w:r>
      <w:r w:rsidR="005F58A9" w:rsidRPr="003C7E50">
        <w:t xml:space="preserve"> қ.</w:t>
      </w:r>
    </w:p>
    <w:p w:rsidR="00484808" w:rsidRPr="003C7E50" w:rsidRDefault="00484808" w:rsidP="00F924C3"/>
    <w:p w:rsidR="004B5A20" w:rsidRPr="00E46F48" w:rsidRDefault="004B5A20" w:rsidP="00E46F48">
      <w:pPr>
        <w:pStyle w:val="af4"/>
      </w:pPr>
      <w:r w:rsidRPr="00E46F48">
        <w:t xml:space="preserve">Мұз үстінен мормышкамен спорттық балық аулаудан </w:t>
      </w:r>
    </w:p>
    <w:p w:rsidR="004B5A20" w:rsidRPr="00E46F48" w:rsidRDefault="004B5A20" w:rsidP="00E46F48">
      <w:pPr>
        <w:pStyle w:val="af4"/>
      </w:pPr>
      <w:r w:rsidRPr="00E46F48">
        <w:t>Азияның чемпионаты</w:t>
      </w:r>
    </w:p>
    <w:p w:rsidR="00484808" w:rsidRPr="00E46F48" w:rsidRDefault="004B5A20" w:rsidP="00E46F48">
      <w:pPr>
        <w:pStyle w:val="af4"/>
      </w:pPr>
      <w:r w:rsidRPr="00E46F48">
        <w:t>09 -15</w:t>
      </w:r>
      <w:r w:rsidR="00191B9C" w:rsidRPr="00E46F48">
        <w:t xml:space="preserve"> желтоқсан</w:t>
      </w:r>
      <w:r w:rsidR="00F50BB7" w:rsidRPr="00E46F48">
        <w:t xml:space="preserve"> 2024</w:t>
      </w:r>
      <w:r w:rsidR="005F58A9" w:rsidRPr="00E46F48">
        <w:t xml:space="preserve"> жыл</w:t>
      </w:r>
      <w:r w:rsidR="003C7E50" w:rsidRPr="00E46F48">
        <w:t xml:space="preserve">, </w:t>
      </w:r>
      <w:r w:rsidR="00191B9C" w:rsidRPr="00E46F48">
        <w:t>Қарағанды облысы, Теміртау қаласы, Самарқанд су қоймасы</w:t>
      </w:r>
      <w:r w:rsidR="003C7E50" w:rsidRPr="00E46F48">
        <w:t>.</w:t>
      </w:r>
    </w:p>
    <w:p w:rsidR="003C7E50" w:rsidRPr="003C7E50" w:rsidRDefault="003C7E50" w:rsidP="00F924C3">
      <w:r w:rsidRPr="003C7E50">
        <w:t>_____________________________________________________________________________________</w:t>
      </w:r>
    </w:p>
    <w:p w:rsidR="00484808" w:rsidRDefault="00484808" w:rsidP="00E46F48">
      <w:pPr>
        <w:jc w:val="center"/>
      </w:pPr>
      <w:r w:rsidRPr="003C7E50">
        <w:t>(</w:t>
      </w:r>
      <w:bookmarkStart w:id="15" w:name="_Hlk122060363"/>
      <w:r w:rsidR="005F58A9" w:rsidRPr="003C7E50">
        <w:t>жарысқа қатысушы ұйымның атауы</w:t>
      </w:r>
      <w:bookmarkEnd w:id="15"/>
      <w:r w:rsidRPr="003C7E50">
        <w:t>)</w:t>
      </w:r>
    </w:p>
    <w:p w:rsidR="003C7E50" w:rsidRPr="003C7E50" w:rsidRDefault="003C7E50" w:rsidP="00E46F48">
      <w:pPr>
        <w:jc w:val="center"/>
      </w:pPr>
      <w:r w:rsidRPr="003C7E50">
        <w:t>_____________________________________________________________________________________</w:t>
      </w:r>
    </w:p>
    <w:p w:rsidR="003C7E50" w:rsidRPr="003C7E50" w:rsidRDefault="003C7E50" w:rsidP="00E46F48">
      <w:pPr>
        <w:jc w:val="center"/>
      </w:pPr>
      <w:r w:rsidRPr="003C7E50">
        <w:t>(</w:t>
      </w:r>
      <w:r w:rsidR="00191B9C" w:rsidRPr="00191B9C">
        <w:t>мемлекет</w:t>
      </w:r>
      <w:r w:rsidRPr="003C7E50">
        <w:t>)</w:t>
      </w:r>
    </w:p>
    <w:p w:rsidR="00484808" w:rsidRPr="003C7E50" w:rsidRDefault="00484808" w:rsidP="00F924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1822"/>
        <w:gridCol w:w="866"/>
        <w:gridCol w:w="1494"/>
        <w:gridCol w:w="1345"/>
        <w:gridCol w:w="1941"/>
        <w:gridCol w:w="1195"/>
        <w:gridCol w:w="1344"/>
      </w:tblGrid>
      <w:tr w:rsidR="00484808" w:rsidRPr="003C7E50" w:rsidTr="003C7E50">
        <w:tc>
          <w:tcPr>
            <w:tcW w:w="413" w:type="dxa"/>
          </w:tcPr>
          <w:p w:rsidR="00484808" w:rsidRPr="003C7E50" w:rsidRDefault="00484808" w:rsidP="00F924C3">
            <w:pPr>
              <w:pStyle w:val="af4"/>
            </w:pPr>
            <w:r w:rsidRPr="003C7E50">
              <w:t>№</w:t>
            </w:r>
          </w:p>
        </w:tc>
        <w:tc>
          <w:tcPr>
            <w:tcW w:w="1822" w:type="dxa"/>
          </w:tcPr>
          <w:p w:rsidR="00484808" w:rsidRPr="003C7E50" w:rsidRDefault="005F58A9" w:rsidP="00F924C3">
            <w:pPr>
              <w:pStyle w:val="af4"/>
            </w:pPr>
            <w:r w:rsidRPr="003C7E50">
              <w:t>ТАӘ</w:t>
            </w:r>
          </w:p>
        </w:tc>
        <w:tc>
          <w:tcPr>
            <w:tcW w:w="866" w:type="dxa"/>
          </w:tcPr>
          <w:p w:rsidR="00484808" w:rsidRPr="003C7E50" w:rsidRDefault="005F58A9" w:rsidP="00F924C3">
            <w:pPr>
              <w:pStyle w:val="af4"/>
            </w:pPr>
            <w:r w:rsidRPr="003C7E50">
              <w:t>жынысы</w:t>
            </w:r>
          </w:p>
        </w:tc>
        <w:tc>
          <w:tcPr>
            <w:tcW w:w="1494" w:type="dxa"/>
          </w:tcPr>
          <w:p w:rsidR="00484808" w:rsidRPr="003C7E50" w:rsidRDefault="005F58A9" w:rsidP="00F924C3">
            <w:pPr>
              <w:pStyle w:val="af4"/>
            </w:pPr>
            <w:r w:rsidRPr="003C7E50">
              <w:t>Туған күні</w:t>
            </w:r>
          </w:p>
        </w:tc>
        <w:tc>
          <w:tcPr>
            <w:tcW w:w="1345" w:type="dxa"/>
          </w:tcPr>
          <w:p w:rsidR="00484808" w:rsidRPr="003C7E50" w:rsidRDefault="005F58A9" w:rsidP="00F924C3">
            <w:pPr>
              <w:pStyle w:val="af4"/>
            </w:pPr>
            <w:r w:rsidRPr="003C7E50">
              <w:t>Спорттық біліктілігі</w:t>
            </w:r>
          </w:p>
        </w:tc>
        <w:tc>
          <w:tcPr>
            <w:tcW w:w="1941" w:type="dxa"/>
          </w:tcPr>
          <w:p w:rsidR="00484808" w:rsidRPr="003C7E50" w:rsidRDefault="005F58A9" w:rsidP="00F924C3">
            <w:pPr>
              <w:pStyle w:val="af4"/>
            </w:pPr>
            <w:r w:rsidRPr="003C7E50">
              <w:t>Үй мекенжайы, телефон</w:t>
            </w:r>
          </w:p>
        </w:tc>
        <w:tc>
          <w:tcPr>
            <w:tcW w:w="1195" w:type="dxa"/>
          </w:tcPr>
          <w:p w:rsidR="00484808" w:rsidRPr="003C7E50" w:rsidRDefault="005F58A9" w:rsidP="00F924C3">
            <w:pPr>
              <w:pStyle w:val="af4"/>
            </w:pPr>
            <w:r w:rsidRPr="003C7E50">
              <w:t>Жүзе білуі</w:t>
            </w:r>
          </w:p>
        </w:tc>
        <w:tc>
          <w:tcPr>
            <w:tcW w:w="1344" w:type="dxa"/>
          </w:tcPr>
          <w:p w:rsidR="00484808" w:rsidRPr="003C7E50" w:rsidRDefault="00BF507F" w:rsidP="00F924C3">
            <w:pPr>
              <w:pStyle w:val="af4"/>
            </w:pPr>
            <w:r w:rsidRPr="00BF507F">
              <w:t>Қан тобы</w:t>
            </w:r>
          </w:p>
        </w:tc>
      </w:tr>
      <w:tr w:rsidR="00484808" w:rsidRPr="003C7E50" w:rsidTr="003C7E50">
        <w:trPr>
          <w:trHeight w:hRule="exact" w:val="850"/>
        </w:trPr>
        <w:tc>
          <w:tcPr>
            <w:tcW w:w="413" w:type="dxa"/>
            <w:vAlign w:val="center"/>
          </w:tcPr>
          <w:p w:rsidR="00484808" w:rsidRPr="003C7E50" w:rsidRDefault="00484808" w:rsidP="00F924C3">
            <w:pPr>
              <w:pStyle w:val="a2"/>
            </w:pPr>
          </w:p>
        </w:tc>
        <w:tc>
          <w:tcPr>
            <w:tcW w:w="1822" w:type="dxa"/>
            <w:vAlign w:val="center"/>
          </w:tcPr>
          <w:p w:rsidR="00484808" w:rsidRPr="003C7E50" w:rsidRDefault="00484808" w:rsidP="00F924C3"/>
        </w:tc>
        <w:tc>
          <w:tcPr>
            <w:tcW w:w="866" w:type="dxa"/>
            <w:vAlign w:val="center"/>
          </w:tcPr>
          <w:p w:rsidR="00484808" w:rsidRPr="003C7E50" w:rsidRDefault="00484808" w:rsidP="00F924C3"/>
        </w:tc>
        <w:tc>
          <w:tcPr>
            <w:tcW w:w="1494" w:type="dxa"/>
            <w:vAlign w:val="center"/>
          </w:tcPr>
          <w:p w:rsidR="00484808" w:rsidRPr="003C7E50" w:rsidRDefault="00484808" w:rsidP="00F924C3"/>
        </w:tc>
        <w:tc>
          <w:tcPr>
            <w:tcW w:w="1345" w:type="dxa"/>
            <w:vAlign w:val="center"/>
          </w:tcPr>
          <w:p w:rsidR="00484808" w:rsidRPr="003C7E50" w:rsidRDefault="00484808" w:rsidP="00F924C3"/>
        </w:tc>
        <w:tc>
          <w:tcPr>
            <w:tcW w:w="1941" w:type="dxa"/>
            <w:vAlign w:val="center"/>
          </w:tcPr>
          <w:p w:rsidR="00484808" w:rsidRPr="003C7E50" w:rsidRDefault="00484808" w:rsidP="00F924C3"/>
        </w:tc>
        <w:tc>
          <w:tcPr>
            <w:tcW w:w="1195" w:type="dxa"/>
            <w:vAlign w:val="center"/>
          </w:tcPr>
          <w:p w:rsidR="00484808" w:rsidRPr="003C7E50" w:rsidRDefault="00484808" w:rsidP="00F924C3"/>
        </w:tc>
        <w:tc>
          <w:tcPr>
            <w:tcW w:w="1344" w:type="dxa"/>
            <w:vAlign w:val="center"/>
          </w:tcPr>
          <w:p w:rsidR="00484808" w:rsidRPr="003C7E50" w:rsidRDefault="00484808" w:rsidP="00F924C3"/>
        </w:tc>
      </w:tr>
      <w:tr w:rsidR="00484808" w:rsidRPr="003C7E50" w:rsidTr="003C7E50">
        <w:trPr>
          <w:trHeight w:hRule="exact" w:val="835"/>
        </w:trPr>
        <w:tc>
          <w:tcPr>
            <w:tcW w:w="413" w:type="dxa"/>
            <w:vAlign w:val="center"/>
          </w:tcPr>
          <w:p w:rsidR="00484808" w:rsidRPr="003C7E50" w:rsidRDefault="00484808" w:rsidP="00F924C3">
            <w:pPr>
              <w:pStyle w:val="a2"/>
            </w:pPr>
          </w:p>
        </w:tc>
        <w:tc>
          <w:tcPr>
            <w:tcW w:w="1822" w:type="dxa"/>
            <w:vAlign w:val="center"/>
          </w:tcPr>
          <w:p w:rsidR="00484808" w:rsidRPr="003C7E50" w:rsidRDefault="00484808" w:rsidP="00F924C3"/>
        </w:tc>
        <w:tc>
          <w:tcPr>
            <w:tcW w:w="866" w:type="dxa"/>
            <w:vAlign w:val="center"/>
          </w:tcPr>
          <w:p w:rsidR="00484808" w:rsidRPr="003C7E50" w:rsidRDefault="00484808" w:rsidP="00F924C3"/>
        </w:tc>
        <w:tc>
          <w:tcPr>
            <w:tcW w:w="1494" w:type="dxa"/>
            <w:vAlign w:val="center"/>
          </w:tcPr>
          <w:p w:rsidR="00484808" w:rsidRPr="003C7E50" w:rsidRDefault="00484808" w:rsidP="00F924C3"/>
        </w:tc>
        <w:tc>
          <w:tcPr>
            <w:tcW w:w="1345" w:type="dxa"/>
            <w:vAlign w:val="center"/>
          </w:tcPr>
          <w:p w:rsidR="00484808" w:rsidRPr="003C7E50" w:rsidRDefault="00484808" w:rsidP="00F924C3"/>
        </w:tc>
        <w:tc>
          <w:tcPr>
            <w:tcW w:w="1941" w:type="dxa"/>
            <w:vAlign w:val="center"/>
          </w:tcPr>
          <w:p w:rsidR="00484808" w:rsidRPr="003C7E50" w:rsidRDefault="00484808" w:rsidP="00F924C3"/>
        </w:tc>
        <w:tc>
          <w:tcPr>
            <w:tcW w:w="1195" w:type="dxa"/>
            <w:vAlign w:val="center"/>
          </w:tcPr>
          <w:p w:rsidR="00484808" w:rsidRPr="003C7E50" w:rsidRDefault="00484808" w:rsidP="00F924C3"/>
        </w:tc>
        <w:tc>
          <w:tcPr>
            <w:tcW w:w="1344" w:type="dxa"/>
            <w:vAlign w:val="center"/>
          </w:tcPr>
          <w:p w:rsidR="00484808" w:rsidRPr="003C7E50" w:rsidRDefault="00484808" w:rsidP="00F924C3"/>
        </w:tc>
      </w:tr>
      <w:tr w:rsidR="00484808" w:rsidRPr="003C7E50" w:rsidTr="003C7E50">
        <w:trPr>
          <w:trHeight w:hRule="exact" w:val="846"/>
        </w:trPr>
        <w:tc>
          <w:tcPr>
            <w:tcW w:w="413" w:type="dxa"/>
            <w:vAlign w:val="center"/>
          </w:tcPr>
          <w:p w:rsidR="00484808" w:rsidRPr="003C7E50" w:rsidRDefault="00484808" w:rsidP="00F924C3">
            <w:pPr>
              <w:pStyle w:val="a2"/>
            </w:pPr>
          </w:p>
        </w:tc>
        <w:tc>
          <w:tcPr>
            <w:tcW w:w="1822" w:type="dxa"/>
            <w:vAlign w:val="center"/>
          </w:tcPr>
          <w:p w:rsidR="00484808" w:rsidRPr="003C7E50" w:rsidRDefault="00484808" w:rsidP="00F924C3"/>
        </w:tc>
        <w:tc>
          <w:tcPr>
            <w:tcW w:w="866" w:type="dxa"/>
            <w:vAlign w:val="center"/>
          </w:tcPr>
          <w:p w:rsidR="00484808" w:rsidRPr="003C7E50" w:rsidRDefault="00484808" w:rsidP="00F924C3"/>
        </w:tc>
        <w:tc>
          <w:tcPr>
            <w:tcW w:w="1494" w:type="dxa"/>
            <w:vAlign w:val="center"/>
          </w:tcPr>
          <w:p w:rsidR="00484808" w:rsidRPr="003C7E50" w:rsidRDefault="00484808" w:rsidP="00F924C3"/>
        </w:tc>
        <w:tc>
          <w:tcPr>
            <w:tcW w:w="1345" w:type="dxa"/>
            <w:vAlign w:val="center"/>
          </w:tcPr>
          <w:p w:rsidR="00484808" w:rsidRPr="003C7E50" w:rsidRDefault="00484808" w:rsidP="00F924C3"/>
        </w:tc>
        <w:tc>
          <w:tcPr>
            <w:tcW w:w="1941" w:type="dxa"/>
            <w:vAlign w:val="center"/>
          </w:tcPr>
          <w:p w:rsidR="00484808" w:rsidRPr="003C7E50" w:rsidRDefault="00484808" w:rsidP="00F924C3"/>
        </w:tc>
        <w:tc>
          <w:tcPr>
            <w:tcW w:w="1195" w:type="dxa"/>
            <w:vAlign w:val="center"/>
          </w:tcPr>
          <w:p w:rsidR="00484808" w:rsidRPr="003C7E50" w:rsidRDefault="00484808" w:rsidP="00F924C3"/>
        </w:tc>
        <w:tc>
          <w:tcPr>
            <w:tcW w:w="1344" w:type="dxa"/>
            <w:vAlign w:val="center"/>
          </w:tcPr>
          <w:p w:rsidR="00484808" w:rsidRPr="003C7E50" w:rsidRDefault="00484808" w:rsidP="00F924C3"/>
        </w:tc>
      </w:tr>
      <w:tr w:rsidR="00484808" w:rsidRPr="003C7E50" w:rsidTr="003C7E50">
        <w:trPr>
          <w:trHeight w:hRule="exact" w:val="859"/>
        </w:trPr>
        <w:tc>
          <w:tcPr>
            <w:tcW w:w="413" w:type="dxa"/>
            <w:vAlign w:val="center"/>
          </w:tcPr>
          <w:p w:rsidR="00484808" w:rsidRPr="003C7E50" w:rsidRDefault="00484808" w:rsidP="00F924C3">
            <w:pPr>
              <w:pStyle w:val="a2"/>
            </w:pPr>
          </w:p>
        </w:tc>
        <w:tc>
          <w:tcPr>
            <w:tcW w:w="1822" w:type="dxa"/>
            <w:vAlign w:val="center"/>
          </w:tcPr>
          <w:p w:rsidR="00484808" w:rsidRPr="003C7E50" w:rsidRDefault="00484808" w:rsidP="00F924C3"/>
          <w:p w:rsidR="00484808" w:rsidRPr="003C7E50" w:rsidRDefault="00484808" w:rsidP="00F924C3"/>
          <w:p w:rsidR="00484808" w:rsidRPr="003C7E50" w:rsidRDefault="00484808" w:rsidP="00F924C3"/>
        </w:tc>
        <w:tc>
          <w:tcPr>
            <w:tcW w:w="866" w:type="dxa"/>
            <w:vAlign w:val="center"/>
          </w:tcPr>
          <w:p w:rsidR="00484808" w:rsidRPr="003C7E50" w:rsidRDefault="00484808" w:rsidP="00F924C3"/>
        </w:tc>
        <w:tc>
          <w:tcPr>
            <w:tcW w:w="1494" w:type="dxa"/>
            <w:vAlign w:val="center"/>
          </w:tcPr>
          <w:p w:rsidR="00484808" w:rsidRPr="003C7E50" w:rsidRDefault="00484808" w:rsidP="00F924C3"/>
        </w:tc>
        <w:tc>
          <w:tcPr>
            <w:tcW w:w="1345" w:type="dxa"/>
            <w:vAlign w:val="center"/>
          </w:tcPr>
          <w:p w:rsidR="00484808" w:rsidRPr="003C7E50" w:rsidRDefault="00484808" w:rsidP="00F924C3"/>
        </w:tc>
        <w:tc>
          <w:tcPr>
            <w:tcW w:w="1941" w:type="dxa"/>
            <w:vAlign w:val="center"/>
          </w:tcPr>
          <w:p w:rsidR="00484808" w:rsidRPr="003C7E50" w:rsidRDefault="00484808" w:rsidP="00F924C3"/>
        </w:tc>
        <w:tc>
          <w:tcPr>
            <w:tcW w:w="1195" w:type="dxa"/>
            <w:vAlign w:val="center"/>
          </w:tcPr>
          <w:p w:rsidR="00484808" w:rsidRPr="003C7E50" w:rsidRDefault="00484808" w:rsidP="00F924C3"/>
        </w:tc>
        <w:tc>
          <w:tcPr>
            <w:tcW w:w="1344" w:type="dxa"/>
            <w:vAlign w:val="center"/>
          </w:tcPr>
          <w:p w:rsidR="00484808" w:rsidRPr="003C7E50" w:rsidRDefault="00484808" w:rsidP="00F924C3"/>
        </w:tc>
      </w:tr>
      <w:tr w:rsidR="00484808" w:rsidRPr="003C7E50" w:rsidTr="003C7E50">
        <w:trPr>
          <w:trHeight w:hRule="exact" w:val="856"/>
        </w:trPr>
        <w:tc>
          <w:tcPr>
            <w:tcW w:w="413" w:type="dxa"/>
            <w:vAlign w:val="center"/>
          </w:tcPr>
          <w:p w:rsidR="00484808" w:rsidRPr="003C7E50" w:rsidRDefault="00484808" w:rsidP="00F924C3">
            <w:pPr>
              <w:pStyle w:val="a2"/>
            </w:pPr>
          </w:p>
        </w:tc>
        <w:tc>
          <w:tcPr>
            <w:tcW w:w="1822" w:type="dxa"/>
            <w:vAlign w:val="center"/>
          </w:tcPr>
          <w:p w:rsidR="00484808" w:rsidRPr="003C7E50" w:rsidRDefault="00484808" w:rsidP="00F924C3"/>
          <w:p w:rsidR="00484808" w:rsidRPr="003C7E50" w:rsidRDefault="00484808" w:rsidP="00F924C3"/>
          <w:p w:rsidR="00484808" w:rsidRPr="003C7E50" w:rsidRDefault="00484808" w:rsidP="00F924C3"/>
        </w:tc>
        <w:tc>
          <w:tcPr>
            <w:tcW w:w="866" w:type="dxa"/>
            <w:vAlign w:val="center"/>
          </w:tcPr>
          <w:p w:rsidR="00484808" w:rsidRPr="003C7E50" w:rsidRDefault="00484808" w:rsidP="00F924C3"/>
        </w:tc>
        <w:tc>
          <w:tcPr>
            <w:tcW w:w="1494" w:type="dxa"/>
            <w:vAlign w:val="center"/>
          </w:tcPr>
          <w:p w:rsidR="00484808" w:rsidRPr="003C7E50" w:rsidRDefault="00484808" w:rsidP="00F924C3"/>
        </w:tc>
        <w:tc>
          <w:tcPr>
            <w:tcW w:w="1345" w:type="dxa"/>
            <w:vAlign w:val="center"/>
          </w:tcPr>
          <w:p w:rsidR="00484808" w:rsidRPr="003C7E50" w:rsidRDefault="00484808" w:rsidP="00F924C3"/>
        </w:tc>
        <w:tc>
          <w:tcPr>
            <w:tcW w:w="1941" w:type="dxa"/>
            <w:vAlign w:val="center"/>
          </w:tcPr>
          <w:p w:rsidR="00484808" w:rsidRPr="003C7E50" w:rsidRDefault="00484808" w:rsidP="00F924C3"/>
        </w:tc>
        <w:tc>
          <w:tcPr>
            <w:tcW w:w="1195" w:type="dxa"/>
            <w:vAlign w:val="center"/>
          </w:tcPr>
          <w:p w:rsidR="00484808" w:rsidRPr="003C7E50" w:rsidRDefault="00484808" w:rsidP="00F924C3"/>
        </w:tc>
        <w:tc>
          <w:tcPr>
            <w:tcW w:w="1344" w:type="dxa"/>
            <w:vAlign w:val="center"/>
          </w:tcPr>
          <w:p w:rsidR="00484808" w:rsidRPr="003C7E50" w:rsidRDefault="00484808" w:rsidP="00F924C3"/>
        </w:tc>
      </w:tr>
      <w:tr w:rsidR="00484808" w:rsidRPr="003C7E50" w:rsidTr="00BF507F">
        <w:trPr>
          <w:trHeight w:hRule="exact" w:val="841"/>
        </w:trPr>
        <w:tc>
          <w:tcPr>
            <w:tcW w:w="413" w:type="dxa"/>
            <w:vAlign w:val="center"/>
          </w:tcPr>
          <w:p w:rsidR="00484808" w:rsidRPr="003C7E50" w:rsidRDefault="00484808" w:rsidP="00F924C3">
            <w:pPr>
              <w:pStyle w:val="a2"/>
            </w:pPr>
          </w:p>
        </w:tc>
        <w:tc>
          <w:tcPr>
            <w:tcW w:w="1822" w:type="dxa"/>
            <w:vAlign w:val="bottom"/>
          </w:tcPr>
          <w:p w:rsidR="00484808" w:rsidRPr="00BF507F" w:rsidRDefault="00484808" w:rsidP="00F924C3"/>
          <w:p w:rsidR="00BF507F" w:rsidRPr="00BF507F" w:rsidRDefault="00BF507F" w:rsidP="00F924C3"/>
          <w:p w:rsidR="00BF507F" w:rsidRPr="00BF507F" w:rsidRDefault="00BF507F" w:rsidP="00F924C3">
            <w:r w:rsidRPr="00BF507F">
              <w:t>қосалқы</w:t>
            </w:r>
          </w:p>
          <w:p w:rsidR="00484808" w:rsidRPr="00BF507F" w:rsidRDefault="00484808" w:rsidP="00F924C3"/>
          <w:p w:rsidR="00484808" w:rsidRPr="00BF507F" w:rsidRDefault="00484808" w:rsidP="00F924C3"/>
        </w:tc>
        <w:tc>
          <w:tcPr>
            <w:tcW w:w="866" w:type="dxa"/>
            <w:vAlign w:val="center"/>
          </w:tcPr>
          <w:p w:rsidR="00484808" w:rsidRPr="003C7E50" w:rsidRDefault="00484808" w:rsidP="00F924C3"/>
        </w:tc>
        <w:tc>
          <w:tcPr>
            <w:tcW w:w="1494" w:type="dxa"/>
            <w:vAlign w:val="center"/>
          </w:tcPr>
          <w:p w:rsidR="00484808" w:rsidRPr="003C7E50" w:rsidRDefault="00484808" w:rsidP="00F924C3"/>
        </w:tc>
        <w:tc>
          <w:tcPr>
            <w:tcW w:w="1345" w:type="dxa"/>
            <w:vAlign w:val="center"/>
          </w:tcPr>
          <w:p w:rsidR="00484808" w:rsidRPr="003C7E50" w:rsidRDefault="00484808" w:rsidP="00F924C3"/>
        </w:tc>
        <w:tc>
          <w:tcPr>
            <w:tcW w:w="1941" w:type="dxa"/>
            <w:vAlign w:val="center"/>
          </w:tcPr>
          <w:p w:rsidR="00484808" w:rsidRPr="003C7E50" w:rsidRDefault="00484808" w:rsidP="00F924C3"/>
        </w:tc>
        <w:tc>
          <w:tcPr>
            <w:tcW w:w="1195" w:type="dxa"/>
            <w:vAlign w:val="center"/>
          </w:tcPr>
          <w:p w:rsidR="00484808" w:rsidRPr="003C7E50" w:rsidRDefault="00484808" w:rsidP="00F924C3"/>
        </w:tc>
        <w:tc>
          <w:tcPr>
            <w:tcW w:w="1344" w:type="dxa"/>
            <w:vAlign w:val="center"/>
          </w:tcPr>
          <w:p w:rsidR="00484808" w:rsidRPr="003C7E50" w:rsidRDefault="00484808" w:rsidP="00F924C3"/>
        </w:tc>
      </w:tr>
      <w:tr w:rsidR="00191B9C" w:rsidRPr="003C7E50" w:rsidTr="00BF507F">
        <w:trPr>
          <w:trHeight w:hRule="exact" w:val="841"/>
        </w:trPr>
        <w:tc>
          <w:tcPr>
            <w:tcW w:w="413" w:type="dxa"/>
            <w:vAlign w:val="center"/>
          </w:tcPr>
          <w:p w:rsidR="00191B9C" w:rsidRPr="003C7E50" w:rsidRDefault="00191B9C" w:rsidP="00F924C3">
            <w:pPr>
              <w:pStyle w:val="a2"/>
            </w:pPr>
          </w:p>
        </w:tc>
        <w:tc>
          <w:tcPr>
            <w:tcW w:w="1822" w:type="dxa"/>
            <w:vAlign w:val="bottom"/>
          </w:tcPr>
          <w:p w:rsidR="00191B9C" w:rsidRPr="00BF507F" w:rsidRDefault="00191B9C" w:rsidP="00F924C3">
            <w:r w:rsidRPr="00BF507F">
              <w:t>жаттықтырушы</w:t>
            </w:r>
          </w:p>
        </w:tc>
        <w:tc>
          <w:tcPr>
            <w:tcW w:w="866" w:type="dxa"/>
            <w:vAlign w:val="center"/>
          </w:tcPr>
          <w:p w:rsidR="00191B9C" w:rsidRPr="003C7E50" w:rsidRDefault="00191B9C" w:rsidP="00F924C3"/>
        </w:tc>
        <w:tc>
          <w:tcPr>
            <w:tcW w:w="1494" w:type="dxa"/>
            <w:vAlign w:val="center"/>
          </w:tcPr>
          <w:p w:rsidR="00191B9C" w:rsidRPr="003C7E50" w:rsidRDefault="00191B9C" w:rsidP="00F924C3"/>
        </w:tc>
        <w:tc>
          <w:tcPr>
            <w:tcW w:w="1345" w:type="dxa"/>
            <w:vAlign w:val="center"/>
          </w:tcPr>
          <w:p w:rsidR="00191B9C" w:rsidRPr="003C7E50" w:rsidRDefault="00191B9C" w:rsidP="00F924C3"/>
        </w:tc>
        <w:tc>
          <w:tcPr>
            <w:tcW w:w="1941" w:type="dxa"/>
            <w:vAlign w:val="center"/>
          </w:tcPr>
          <w:p w:rsidR="00191B9C" w:rsidRPr="003C7E50" w:rsidRDefault="00191B9C" w:rsidP="00F924C3"/>
        </w:tc>
        <w:tc>
          <w:tcPr>
            <w:tcW w:w="1195" w:type="dxa"/>
            <w:vAlign w:val="center"/>
          </w:tcPr>
          <w:p w:rsidR="00191B9C" w:rsidRPr="003C7E50" w:rsidRDefault="00191B9C" w:rsidP="00F924C3"/>
        </w:tc>
        <w:tc>
          <w:tcPr>
            <w:tcW w:w="1344" w:type="dxa"/>
            <w:vAlign w:val="center"/>
          </w:tcPr>
          <w:p w:rsidR="00191B9C" w:rsidRPr="003C7E50" w:rsidRDefault="00191B9C" w:rsidP="00F924C3"/>
        </w:tc>
      </w:tr>
      <w:tr w:rsidR="00191B9C" w:rsidRPr="003C7E50" w:rsidTr="00BF507F">
        <w:trPr>
          <w:trHeight w:hRule="exact" w:val="841"/>
        </w:trPr>
        <w:tc>
          <w:tcPr>
            <w:tcW w:w="413" w:type="dxa"/>
            <w:vAlign w:val="center"/>
          </w:tcPr>
          <w:p w:rsidR="00191B9C" w:rsidRPr="003C7E50" w:rsidRDefault="00191B9C" w:rsidP="00F924C3">
            <w:pPr>
              <w:pStyle w:val="a2"/>
            </w:pPr>
          </w:p>
        </w:tc>
        <w:tc>
          <w:tcPr>
            <w:tcW w:w="1822" w:type="dxa"/>
            <w:vAlign w:val="bottom"/>
          </w:tcPr>
          <w:p w:rsidR="00191B9C" w:rsidRPr="00BF507F" w:rsidRDefault="00191B9C" w:rsidP="00F924C3">
            <w:r w:rsidRPr="00BF507F">
              <w:t>жаттықтырушы</w:t>
            </w:r>
          </w:p>
        </w:tc>
        <w:tc>
          <w:tcPr>
            <w:tcW w:w="866" w:type="dxa"/>
            <w:vAlign w:val="center"/>
          </w:tcPr>
          <w:p w:rsidR="00191B9C" w:rsidRPr="003C7E50" w:rsidRDefault="00191B9C" w:rsidP="00F924C3"/>
        </w:tc>
        <w:tc>
          <w:tcPr>
            <w:tcW w:w="1494" w:type="dxa"/>
            <w:vAlign w:val="center"/>
          </w:tcPr>
          <w:p w:rsidR="00191B9C" w:rsidRPr="003C7E50" w:rsidRDefault="00191B9C" w:rsidP="00F924C3"/>
        </w:tc>
        <w:tc>
          <w:tcPr>
            <w:tcW w:w="1345" w:type="dxa"/>
            <w:vAlign w:val="center"/>
          </w:tcPr>
          <w:p w:rsidR="00191B9C" w:rsidRPr="003C7E50" w:rsidRDefault="00191B9C" w:rsidP="00F924C3"/>
        </w:tc>
        <w:tc>
          <w:tcPr>
            <w:tcW w:w="1941" w:type="dxa"/>
            <w:vAlign w:val="center"/>
          </w:tcPr>
          <w:p w:rsidR="00191B9C" w:rsidRPr="003C7E50" w:rsidRDefault="00191B9C" w:rsidP="00F924C3"/>
        </w:tc>
        <w:tc>
          <w:tcPr>
            <w:tcW w:w="1195" w:type="dxa"/>
            <w:vAlign w:val="center"/>
          </w:tcPr>
          <w:p w:rsidR="00191B9C" w:rsidRPr="003C7E50" w:rsidRDefault="00191B9C" w:rsidP="00F924C3"/>
        </w:tc>
        <w:tc>
          <w:tcPr>
            <w:tcW w:w="1344" w:type="dxa"/>
            <w:vAlign w:val="center"/>
          </w:tcPr>
          <w:p w:rsidR="00191B9C" w:rsidRPr="003C7E50" w:rsidRDefault="00191B9C" w:rsidP="00F924C3"/>
        </w:tc>
      </w:tr>
      <w:tr w:rsidR="00191B9C" w:rsidRPr="003C7E50" w:rsidTr="00BF507F">
        <w:trPr>
          <w:trHeight w:hRule="exact" w:val="841"/>
        </w:trPr>
        <w:tc>
          <w:tcPr>
            <w:tcW w:w="413" w:type="dxa"/>
            <w:vAlign w:val="center"/>
          </w:tcPr>
          <w:p w:rsidR="00191B9C" w:rsidRPr="003C7E50" w:rsidRDefault="00191B9C" w:rsidP="00F924C3">
            <w:pPr>
              <w:pStyle w:val="a2"/>
            </w:pPr>
          </w:p>
        </w:tc>
        <w:tc>
          <w:tcPr>
            <w:tcW w:w="1822" w:type="dxa"/>
            <w:vAlign w:val="bottom"/>
          </w:tcPr>
          <w:p w:rsidR="00191B9C" w:rsidRPr="00BF507F" w:rsidRDefault="00BF507F" w:rsidP="00F924C3">
            <w:r w:rsidRPr="00BF507F">
              <w:t>өкілі</w:t>
            </w:r>
          </w:p>
        </w:tc>
        <w:tc>
          <w:tcPr>
            <w:tcW w:w="866" w:type="dxa"/>
            <w:vAlign w:val="center"/>
          </w:tcPr>
          <w:p w:rsidR="00191B9C" w:rsidRPr="003C7E50" w:rsidRDefault="00191B9C" w:rsidP="00F924C3"/>
        </w:tc>
        <w:tc>
          <w:tcPr>
            <w:tcW w:w="1494" w:type="dxa"/>
            <w:vAlign w:val="center"/>
          </w:tcPr>
          <w:p w:rsidR="00191B9C" w:rsidRPr="003C7E50" w:rsidRDefault="00191B9C" w:rsidP="00F924C3"/>
        </w:tc>
        <w:tc>
          <w:tcPr>
            <w:tcW w:w="1345" w:type="dxa"/>
            <w:vAlign w:val="center"/>
          </w:tcPr>
          <w:p w:rsidR="00191B9C" w:rsidRPr="003C7E50" w:rsidRDefault="00191B9C" w:rsidP="00F924C3"/>
        </w:tc>
        <w:tc>
          <w:tcPr>
            <w:tcW w:w="1941" w:type="dxa"/>
            <w:vAlign w:val="center"/>
          </w:tcPr>
          <w:p w:rsidR="00191B9C" w:rsidRPr="003C7E50" w:rsidRDefault="00191B9C" w:rsidP="00F924C3"/>
        </w:tc>
        <w:tc>
          <w:tcPr>
            <w:tcW w:w="1195" w:type="dxa"/>
            <w:vAlign w:val="center"/>
          </w:tcPr>
          <w:p w:rsidR="00191B9C" w:rsidRPr="003C7E50" w:rsidRDefault="00191B9C" w:rsidP="00F924C3"/>
        </w:tc>
        <w:tc>
          <w:tcPr>
            <w:tcW w:w="1344" w:type="dxa"/>
            <w:vAlign w:val="center"/>
          </w:tcPr>
          <w:p w:rsidR="00191B9C" w:rsidRPr="003C7E50" w:rsidRDefault="00191B9C" w:rsidP="00F924C3"/>
        </w:tc>
      </w:tr>
    </w:tbl>
    <w:p w:rsidR="00BF507F" w:rsidRDefault="00BF507F" w:rsidP="00F924C3">
      <w:pPr>
        <w:pStyle w:val="a5"/>
      </w:pPr>
      <w:bookmarkStart w:id="16" w:name="_Hlk122060455"/>
    </w:p>
    <w:bookmarkEnd w:id="16"/>
    <w:p w:rsidR="004B5A20" w:rsidRPr="003C7E50" w:rsidRDefault="00484808" w:rsidP="00F924C3">
      <w:r w:rsidRPr="003C7E50">
        <w:br w:type="page"/>
      </w:r>
    </w:p>
    <w:p w:rsidR="00484808" w:rsidRPr="003C7E50" w:rsidRDefault="004B5A20" w:rsidP="00F924C3">
      <w:r>
        <w:lastRenderedPageBreak/>
        <w:t>№2</w:t>
      </w:r>
      <w:r w:rsidR="005F58A9" w:rsidRPr="003C7E50">
        <w:t>-қосымша</w:t>
      </w:r>
    </w:p>
    <w:p w:rsidR="00484808" w:rsidRPr="003C7E50" w:rsidRDefault="005F58A9" w:rsidP="00F924C3">
      <w:pPr>
        <w:pStyle w:val="af4"/>
      </w:pPr>
      <w:r w:rsidRPr="003C7E50">
        <w:t>Жарыс бағдарламасы</w:t>
      </w:r>
    </w:p>
    <w:tbl>
      <w:tblPr>
        <w:tblW w:w="5000" w:type="pct"/>
        <w:tblLook w:val="01E0" w:firstRow="1" w:lastRow="1" w:firstColumn="1" w:lastColumn="1" w:noHBand="0" w:noVBand="0"/>
      </w:tblPr>
      <w:tblGrid>
        <w:gridCol w:w="720"/>
        <w:gridCol w:w="5774"/>
        <w:gridCol w:w="3926"/>
      </w:tblGrid>
      <w:tr w:rsidR="00B000C7" w:rsidRPr="00760A3F" w:rsidTr="00C30F90">
        <w:tc>
          <w:tcPr>
            <w:tcW w:w="720" w:type="dxa"/>
          </w:tcPr>
          <w:p w:rsidR="00B000C7" w:rsidRPr="00760A3F" w:rsidRDefault="00B000C7" w:rsidP="00F924C3">
            <w:pPr>
              <w:pStyle w:val="a2"/>
              <w:numPr>
                <w:ilvl w:val="0"/>
                <w:numId w:val="14"/>
              </w:numPr>
            </w:pPr>
          </w:p>
        </w:tc>
        <w:tc>
          <w:tcPr>
            <w:tcW w:w="5774" w:type="dxa"/>
          </w:tcPr>
          <w:p w:rsidR="00B000C7" w:rsidRPr="00E46F48" w:rsidRDefault="00877BE3" w:rsidP="00E46F48">
            <w:pPr>
              <w:pStyle w:val="af6"/>
            </w:pPr>
            <w:r w:rsidRPr="00E46F48">
              <w:t>09.1</w:t>
            </w:r>
            <w:r w:rsidR="00F50BB7" w:rsidRPr="00E46F48">
              <w:t>2</w:t>
            </w:r>
            <w:r w:rsidR="00B000C7" w:rsidRPr="00E46F48">
              <w:t>.202</w:t>
            </w:r>
            <w:r w:rsidR="00F50BB7" w:rsidRPr="00E46F48">
              <w:t>4</w:t>
            </w:r>
            <w:r w:rsidR="00B000C7" w:rsidRPr="00E46F48">
              <w:t xml:space="preserve"> ж.</w:t>
            </w:r>
          </w:p>
        </w:tc>
        <w:tc>
          <w:tcPr>
            <w:tcW w:w="3926" w:type="dxa"/>
          </w:tcPr>
          <w:p w:rsidR="00B000C7" w:rsidRPr="00760A3F" w:rsidRDefault="00B000C7" w:rsidP="00F924C3"/>
        </w:tc>
      </w:tr>
      <w:tr w:rsidR="00B000C7" w:rsidRPr="00760A3F" w:rsidTr="00C30F90">
        <w:trPr>
          <w:trHeight w:hRule="exact" w:val="313"/>
        </w:trPr>
        <w:tc>
          <w:tcPr>
            <w:tcW w:w="720" w:type="dxa"/>
          </w:tcPr>
          <w:p w:rsidR="00B000C7" w:rsidRPr="00760A3F" w:rsidRDefault="00B000C7" w:rsidP="00F924C3">
            <w:pPr>
              <w:pStyle w:val="a2"/>
              <w:numPr>
                <w:ilvl w:val="1"/>
                <w:numId w:val="3"/>
              </w:numPr>
            </w:pPr>
          </w:p>
        </w:tc>
        <w:tc>
          <w:tcPr>
            <w:tcW w:w="5774" w:type="dxa"/>
          </w:tcPr>
          <w:p w:rsidR="00B000C7" w:rsidRPr="00760A3F" w:rsidRDefault="00B000C7" w:rsidP="00F924C3">
            <w:r w:rsidRPr="003C7E50">
              <w:t>Қатысушылардың келуі және орналасуы</w:t>
            </w:r>
          </w:p>
        </w:tc>
        <w:tc>
          <w:tcPr>
            <w:tcW w:w="3926" w:type="dxa"/>
          </w:tcPr>
          <w:p w:rsidR="00B000C7" w:rsidRPr="00760A3F" w:rsidRDefault="00B000C7" w:rsidP="00F924C3">
            <w:r w:rsidRPr="003C7E50">
              <w:t>06.00-24.00 сағ.</w:t>
            </w:r>
          </w:p>
        </w:tc>
      </w:tr>
      <w:tr w:rsidR="00B000C7" w:rsidRPr="00760A3F" w:rsidTr="00C30F90">
        <w:trPr>
          <w:trHeight w:hRule="exact" w:val="275"/>
        </w:trPr>
        <w:tc>
          <w:tcPr>
            <w:tcW w:w="720" w:type="dxa"/>
          </w:tcPr>
          <w:p w:rsidR="00B000C7" w:rsidRPr="00760A3F" w:rsidRDefault="00B000C7" w:rsidP="00F924C3">
            <w:pPr>
              <w:pStyle w:val="a2"/>
            </w:pPr>
          </w:p>
        </w:tc>
        <w:tc>
          <w:tcPr>
            <w:tcW w:w="5774" w:type="dxa"/>
          </w:tcPr>
          <w:p w:rsidR="00B000C7" w:rsidRPr="00576849" w:rsidRDefault="001E1B81" w:rsidP="00E46F48">
            <w:pPr>
              <w:pStyle w:val="af6"/>
            </w:pPr>
            <w:r>
              <w:t>10</w:t>
            </w:r>
            <w:r w:rsidR="00C30F90">
              <w:t>-</w:t>
            </w:r>
            <w:r>
              <w:t>11</w:t>
            </w:r>
            <w:r w:rsidR="00C30F90">
              <w:t>-</w:t>
            </w:r>
            <w:r>
              <w:t xml:space="preserve"> 12 .1</w:t>
            </w:r>
            <w:r w:rsidR="00F50BB7">
              <w:t>2.2024</w:t>
            </w:r>
            <w:r w:rsidR="00B000C7" w:rsidRPr="00576849">
              <w:t xml:space="preserve"> </w:t>
            </w:r>
            <w:r w:rsidR="00B000C7" w:rsidRPr="00B000C7">
              <w:t>ж</w:t>
            </w:r>
            <w:r w:rsidR="00B000C7" w:rsidRPr="00175060">
              <w:t>.</w:t>
            </w:r>
          </w:p>
        </w:tc>
        <w:tc>
          <w:tcPr>
            <w:tcW w:w="3926" w:type="dxa"/>
          </w:tcPr>
          <w:p w:rsidR="00B000C7" w:rsidRPr="00760A3F" w:rsidRDefault="00B000C7" w:rsidP="00F924C3"/>
        </w:tc>
      </w:tr>
      <w:tr w:rsidR="00C30F90" w:rsidRPr="00760A3F" w:rsidTr="00C30F90">
        <w:trPr>
          <w:trHeight w:hRule="exact" w:val="279"/>
        </w:trPr>
        <w:tc>
          <w:tcPr>
            <w:tcW w:w="720" w:type="dxa"/>
          </w:tcPr>
          <w:p w:rsidR="00C30F90" w:rsidRPr="00760A3F" w:rsidRDefault="00C30F90" w:rsidP="00F924C3">
            <w:pPr>
              <w:pStyle w:val="a2"/>
              <w:numPr>
                <w:ilvl w:val="1"/>
                <w:numId w:val="3"/>
              </w:numPr>
            </w:pPr>
          </w:p>
        </w:tc>
        <w:tc>
          <w:tcPr>
            <w:tcW w:w="5774" w:type="dxa"/>
          </w:tcPr>
          <w:p w:rsidR="00C30F90" w:rsidRPr="00760A3F" w:rsidRDefault="00C30F90" w:rsidP="00F924C3">
            <w:r w:rsidRPr="003C7E50">
              <w:t>Таңғы ас</w:t>
            </w:r>
          </w:p>
        </w:tc>
        <w:tc>
          <w:tcPr>
            <w:tcW w:w="3926" w:type="dxa"/>
          </w:tcPr>
          <w:p w:rsidR="00C30F90" w:rsidRPr="00760A3F" w:rsidRDefault="00C30F90" w:rsidP="00F924C3">
            <w:r>
              <w:t>07.3</w:t>
            </w:r>
            <w:r w:rsidRPr="00760A3F">
              <w:t>0</w:t>
            </w:r>
            <w:r>
              <w:t xml:space="preserve"> </w:t>
            </w:r>
            <w:r w:rsidRPr="00760A3F">
              <w:t>-</w:t>
            </w:r>
            <w:r>
              <w:t xml:space="preserve"> </w:t>
            </w:r>
            <w:r w:rsidRPr="00760A3F">
              <w:t>09.00</w:t>
            </w:r>
            <w:r>
              <w:t xml:space="preserve"> </w:t>
            </w:r>
            <w:r w:rsidRPr="003C7E50">
              <w:t>сағ.</w:t>
            </w:r>
          </w:p>
        </w:tc>
      </w:tr>
      <w:tr w:rsidR="00C30F90" w:rsidRPr="00760A3F" w:rsidTr="00C30F90">
        <w:trPr>
          <w:trHeight w:hRule="exact" w:val="297"/>
        </w:trPr>
        <w:tc>
          <w:tcPr>
            <w:tcW w:w="720" w:type="dxa"/>
          </w:tcPr>
          <w:p w:rsidR="00C30F90" w:rsidRPr="00760A3F" w:rsidRDefault="00C30F90" w:rsidP="00F924C3">
            <w:pPr>
              <w:pStyle w:val="a2"/>
              <w:numPr>
                <w:ilvl w:val="1"/>
                <w:numId w:val="3"/>
              </w:numPr>
            </w:pPr>
          </w:p>
        </w:tc>
        <w:tc>
          <w:tcPr>
            <w:tcW w:w="5774" w:type="dxa"/>
          </w:tcPr>
          <w:p w:rsidR="00C30F90" w:rsidRPr="00760A3F" w:rsidRDefault="00C30F90" w:rsidP="00F924C3">
            <w:r w:rsidRPr="003C7E50">
              <w:t>Аумақтан тыс еркін жаттығу, төрешілер семинары</w:t>
            </w:r>
          </w:p>
        </w:tc>
        <w:tc>
          <w:tcPr>
            <w:tcW w:w="3926" w:type="dxa"/>
          </w:tcPr>
          <w:p w:rsidR="00C30F90" w:rsidRPr="00760A3F" w:rsidRDefault="00C30F90" w:rsidP="00F924C3">
            <w:r>
              <w:t xml:space="preserve">10.00 - </w:t>
            </w:r>
            <w:r w:rsidRPr="00760A3F">
              <w:t>13.00</w:t>
            </w:r>
            <w:r>
              <w:t xml:space="preserve"> </w:t>
            </w:r>
            <w:r w:rsidRPr="003C7E50">
              <w:t>сағ.</w:t>
            </w:r>
          </w:p>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Pr="00760A3F" w:rsidRDefault="00C30F90" w:rsidP="00F924C3">
            <w:r w:rsidRPr="003C7E50">
              <w:t>Түскі ас</w:t>
            </w:r>
          </w:p>
        </w:tc>
        <w:tc>
          <w:tcPr>
            <w:tcW w:w="3926" w:type="dxa"/>
          </w:tcPr>
          <w:p w:rsidR="00C30F90" w:rsidRPr="00760A3F" w:rsidRDefault="00C30F90" w:rsidP="00F924C3">
            <w:r>
              <w:t xml:space="preserve">14.00 - </w:t>
            </w:r>
            <w:r w:rsidRPr="00760A3F">
              <w:t>15.00</w:t>
            </w:r>
            <w:r>
              <w:t xml:space="preserve"> </w:t>
            </w:r>
            <w:r w:rsidRPr="003C7E50">
              <w:t>сағ.</w:t>
            </w:r>
          </w:p>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Pr="00760A3F" w:rsidRDefault="00C30F90" w:rsidP="00F924C3">
            <w:r w:rsidRPr="003C7E50">
              <w:t>Аумақтан тыс еркін жаттығу, төрешілер семинары</w:t>
            </w:r>
          </w:p>
        </w:tc>
        <w:tc>
          <w:tcPr>
            <w:tcW w:w="3926" w:type="dxa"/>
          </w:tcPr>
          <w:p w:rsidR="00C30F90" w:rsidRPr="00760A3F" w:rsidRDefault="00C30F90" w:rsidP="00F924C3">
            <w:r>
              <w:t xml:space="preserve">15.00 - </w:t>
            </w:r>
            <w:r w:rsidRPr="00760A3F">
              <w:t>1</w:t>
            </w:r>
            <w:r>
              <w:t>8</w:t>
            </w:r>
            <w:r w:rsidRPr="00760A3F">
              <w:t>.00</w:t>
            </w:r>
            <w:r>
              <w:t xml:space="preserve"> </w:t>
            </w:r>
            <w:r w:rsidRPr="003C7E50">
              <w:t>сағ.</w:t>
            </w:r>
          </w:p>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Pr="00760A3F" w:rsidRDefault="00C30F90" w:rsidP="00F924C3">
            <w:r w:rsidRPr="003C7E50">
              <w:t>Кешкі ас</w:t>
            </w:r>
          </w:p>
        </w:tc>
        <w:tc>
          <w:tcPr>
            <w:tcW w:w="3926" w:type="dxa"/>
          </w:tcPr>
          <w:p w:rsidR="00C30F90" w:rsidRPr="00760A3F" w:rsidRDefault="00C30F90" w:rsidP="00F924C3">
            <w:r>
              <w:t xml:space="preserve">19.00 - </w:t>
            </w:r>
            <w:r w:rsidRPr="00760A3F">
              <w:t>20.00</w:t>
            </w:r>
            <w:r>
              <w:t xml:space="preserve"> </w:t>
            </w:r>
            <w:r w:rsidRPr="003C7E50">
              <w:t>сағ.</w:t>
            </w:r>
          </w:p>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Pr="00760A3F" w:rsidRDefault="00C30F90" w:rsidP="00F924C3">
            <w:r w:rsidRPr="003C7E50">
              <w:t>Қатысушыларды тіркеу, капитандар жиналысы</w:t>
            </w:r>
          </w:p>
        </w:tc>
        <w:tc>
          <w:tcPr>
            <w:tcW w:w="3926" w:type="dxa"/>
          </w:tcPr>
          <w:p w:rsidR="00C30F90" w:rsidRPr="00760A3F" w:rsidRDefault="00C30F90" w:rsidP="00F924C3">
            <w:r w:rsidRPr="00760A3F">
              <w:t>20.00</w:t>
            </w:r>
            <w:r>
              <w:t xml:space="preserve"> </w:t>
            </w:r>
            <w:r w:rsidRPr="00760A3F">
              <w:t>-</w:t>
            </w:r>
            <w:r>
              <w:t xml:space="preserve"> </w:t>
            </w:r>
            <w:r w:rsidRPr="00760A3F">
              <w:t>21.00</w:t>
            </w:r>
            <w:r>
              <w:t xml:space="preserve"> </w:t>
            </w:r>
            <w:r w:rsidRPr="003C7E50">
              <w:t>сағ.</w:t>
            </w:r>
          </w:p>
        </w:tc>
      </w:tr>
      <w:tr w:rsidR="00C30F90" w:rsidRPr="00760A3F" w:rsidTr="00C30F90">
        <w:trPr>
          <w:trHeight w:hRule="exact" w:val="287"/>
        </w:trPr>
        <w:tc>
          <w:tcPr>
            <w:tcW w:w="720" w:type="dxa"/>
          </w:tcPr>
          <w:p w:rsidR="00C30F90" w:rsidRPr="00760A3F" w:rsidRDefault="00C30F90" w:rsidP="00F924C3">
            <w:pPr>
              <w:pStyle w:val="a2"/>
            </w:pPr>
          </w:p>
        </w:tc>
        <w:tc>
          <w:tcPr>
            <w:tcW w:w="5774" w:type="dxa"/>
          </w:tcPr>
          <w:p w:rsidR="00C30F90" w:rsidRPr="00B000C7" w:rsidRDefault="00C30F90" w:rsidP="00E46F48">
            <w:pPr>
              <w:pStyle w:val="af6"/>
            </w:pPr>
            <w:r>
              <w:t>13.12.2024</w:t>
            </w:r>
            <w:r w:rsidRPr="00B000C7">
              <w:t xml:space="preserve"> ж.</w:t>
            </w:r>
          </w:p>
        </w:tc>
        <w:tc>
          <w:tcPr>
            <w:tcW w:w="3926" w:type="dxa"/>
          </w:tcPr>
          <w:p w:rsidR="00C30F90" w:rsidRPr="00760A3F" w:rsidRDefault="00C30F90" w:rsidP="00F924C3"/>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Pr="00B000C7" w:rsidRDefault="00C30F90" w:rsidP="00F924C3">
            <w:r w:rsidRPr="003C7E50">
              <w:t>Таңғы ас</w:t>
            </w:r>
          </w:p>
        </w:tc>
        <w:tc>
          <w:tcPr>
            <w:tcW w:w="3926" w:type="dxa"/>
          </w:tcPr>
          <w:p w:rsidR="00C30F90" w:rsidRPr="00760A3F" w:rsidRDefault="00C30F90" w:rsidP="00F924C3">
            <w:r w:rsidRPr="00760A3F">
              <w:t>07.30</w:t>
            </w:r>
            <w:r>
              <w:t xml:space="preserve"> - </w:t>
            </w:r>
            <w:r w:rsidRPr="00760A3F">
              <w:t>08.30</w:t>
            </w:r>
            <w:r>
              <w:t xml:space="preserve"> </w:t>
            </w:r>
            <w:r w:rsidRPr="003C7E50">
              <w:t>сағ.</w:t>
            </w:r>
          </w:p>
        </w:tc>
      </w:tr>
      <w:tr w:rsidR="00C30F90" w:rsidRPr="00760A3F" w:rsidTr="00C30F90">
        <w:trPr>
          <w:trHeight w:hRule="exact" w:val="251"/>
        </w:trPr>
        <w:tc>
          <w:tcPr>
            <w:tcW w:w="720" w:type="dxa"/>
          </w:tcPr>
          <w:p w:rsidR="00C30F90" w:rsidRPr="00760A3F" w:rsidRDefault="00C30F90" w:rsidP="00F924C3">
            <w:pPr>
              <w:pStyle w:val="a2"/>
              <w:numPr>
                <w:ilvl w:val="1"/>
                <w:numId w:val="3"/>
              </w:numPr>
            </w:pPr>
          </w:p>
        </w:tc>
        <w:tc>
          <w:tcPr>
            <w:tcW w:w="5774" w:type="dxa"/>
          </w:tcPr>
          <w:p w:rsidR="00C30F90" w:rsidRPr="00B000C7" w:rsidRDefault="00C30F90" w:rsidP="00F924C3">
            <w:r w:rsidRPr="003C7E50">
              <w:t>Аумақтан тыс ресми жаттығу,</w:t>
            </w:r>
            <w:r w:rsidRPr="00B000C7">
              <w:t xml:space="preserve"> </w:t>
            </w:r>
            <w:r w:rsidRPr="003C7E50">
              <w:t>төрешілер семинары</w:t>
            </w:r>
          </w:p>
        </w:tc>
        <w:tc>
          <w:tcPr>
            <w:tcW w:w="3926" w:type="dxa"/>
          </w:tcPr>
          <w:p w:rsidR="00C30F90" w:rsidRPr="00760A3F" w:rsidRDefault="00C30F90" w:rsidP="00F924C3">
            <w:r w:rsidRPr="00760A3F">
              <w:t>10.00</w:t>
            </w:r>
            <w:r>
              <w:t xml:space="preserve"> </w:t>
            </w:r>
            <w:r w:rsidRPr="00760A3F">
              <w:t>-</w:t>
            </w:r>
            <w:r>
              <w:t xml:space="preserve"> </w:t>
            </w:r>
            <w:r w:rsidRPr="00760A3F">
              <w:t>13.00</w:t>
            </w:r>
            <w:r>
              <w:t xml:space="preserve"> </w:t>
            </w:r>
            <w:r w:rsidRPr="003C7E50">
              <w:t>сағ.</w:t>
            </w:r>
          </w:p>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Pr="00B000C7" w:rsidRDefault="00C30F90" w:rsidP="00F924C3">
            <w:r w:rsidRPr="003C7E50">
              <w:t>Түскі ас</w:t>
            </w:r>
          </w:p>
        </w:tc>
        <w:tc>
          <w:tcPr>
            <w:tcW w:w="3926" w:type="dxa"/>
          </w:tcPr>
          <w:p w:rsidR="00C30F90" w:rsidRPr="00760A3F" w:rsidRDefault="00C30F90" w:rsidP="00F924C3">
            <w:r w:rsidRPr="00760A3F">
              <w:t>14.00</w:t>
            </w:r>
            <w:r>
              <w:t xml:space="preserve"> </w:t>
            </w:r>
            <w:r w:rsidRPr="00760A3F">
              <w:t>-</w:t>
            </w:r>
            <w:r>
              <w:t xml:space="preserve"> </w:t>
            </w:r>
            <w:r w:rsidRPr="00760A3F">
              <w:t>15.00</w:t>
            </w:r>
            <w:r>
              <w:t xml:space="preserve"> </w:t>
            </w:r>
            <w:r w:rsidRPr="003C7E50">
              <w:t>сағ.</w:t>
            </w:r>
          </w:p>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Pr="00B000C7" w:rsidRDefault="00C30F90" w:rsidP="00F924C3">
            <w:r w:rsidRPr="003C7E50">
              <w:t>Төрешілер семинары</w:t>
            </w:r>
          </w:p>
        </w:tc>
        <w:tc>
          <w:tcPr>
            <w:tcW w:w="3926" w:type="dxa"/>
          </w:tcPr>
          <w:p w:rsidR="00C30F90" w:rsidRPr="00760A3F" w:rsidRDefault="00C30F90" w:rsidP="00F924C3">
            <w:r>
              <w:t xml:space="preserve">16.00 - 19.00 </w:t>
            </w:r>
            <w:r w:rsidRPr="003C7E50">
              <w:t>сағ.</w:t>
            </w:r>
          </w:p>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Pr="00B000C7" w:rsidRDefault="00C30F90" w:rsidP="00F924C3">
            <w:r w:rsidRPr="003C7E50">
              <w:t>Кешкі ас</w:t>
            </w:r>
          </w:p>
        </w:tc>
        <w:tc>
          <w:tcPr>
            <w:tcW w:w="3926" w:type="dxa"/>
          </w:tcPr>
          <w:p w:rsidR="00C30F90" w:rsidRPr="00760A3F" w:rsidRDefault="00C30F90" w:rsidP="00F924C3">
            <w:r w:rsidRPr="00760A3F">
              <w:t>19.00</w:t>
            </w:r>
            <w:r>
              <w:t xml:space="preserve"> </w:t>
            </w:r>
            <w:r w:rsidRPr="00760A3F">
              <w:t>-</w:t>
            </w:r>
            <w:r>
              <w:t xml:space="preserve"> </w:t>
            </w:r>
            <w:r w:rsidRPr="00760A3F">
              <w:t>20.00</w:t>
            </w:r>
            <w:r>
              <w:t xml:space="preserve"> </w:t>
            </w:r>
            <w:r w:rsidRPr="003C7E50">
              <w:t>сағ.</w:t>
            </w:r>
          </w:p>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Pr="00B000C7" w:rsidRDefault="00C30F90" w:rsidP="00F924C3">
            <w:r w:rsidRPr="003C7E50">
              <w:t>Капитандар жиналысы</w:t>
            </w:r>
          </w:p>
        </w:tc>
        <w:tc>
          <w:tcPr>
            <w:tcW w:w="3926" w:type="dxa"/>
          </w:tcPr>
          <w:p w:rsidR="00C30F90" w:rsidRPr="00760A3F" w:rsidRDefault="00C30F90" w:rsidP="00F924C3">
            <w:r>
              <w:t xml:space="preserve">20.00 - </w:t>
            </w:r>
            <w:r w:rsidRPr="00760A3F">
              <w:t>21.00</w:t>
            </w:r>
            <w:r>
              <w:t xml:space="preserve"> </w:t>
            </w:r>
            <w:r w:rsidRPr="003C7E50">
              <w:t>сағ.</w:t>
            </w:r>
          </w:p>
        </w:tc>
      </w:tr>
      <w:tr w:rsidR="00C30F90" w:rsidRPr="00760A3F" w:rsidTr="00C30F90">
        <w:trPr>
          <w:trHeight w:hRule="exact" w:val="287"/>
        </w:trPr>
        <w:tc>
          <w:tcPr>
            <w:tcW w:w="720" w:type="dxa"/>
          </w:tcPr>
          <w:p w:rsidR="00C30F90" w:rsidRPr="00760A3F" w:rsidRDefault="00C30F90" w:rsidP="00F924C3">
            <w:pPr>
              <w:pStyle w:val="a2"/>
            </w:pPr>
          </w:p>
        </w:tc>
        <w:tc>
          <w:tcPr>
            <w:tcW w:w="5774" w:type="dxa"/>
          </w:tcPr>
          <w:p w:rsidR="00C30F90" w:rsidRPr="00B000C7" w:rsidRDefault="00C30F90" w:rsidP="00E46F48">
            <w:pPr>
              <w:pStyle w:val="af6"/>
            </w:pPr>
            <w:r>
              <w:t>14.12.2024</w:t>
            </w:r>
            <w:r w:rsidRPr="00B000C7">
              <w:t xml:space="preserve"> ж.</w:t>
            </w:r>
          </w:p>
        </w:tc>
        <w:tc>
          <w:tcPr>
            <w:tcW w:w="3926" w:type="dxa"/>
          </w:tcPr>
          <w:p w:rsidR="00C30F90" w:rsidRPr="00760A3F" w:rsidRDefault="00C30F90" w:rsidP="00F924C3"/>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Pr="00B000C7" w:rsidRDefault="00C30F90" w:rsidP="00F924C3">
            <w:r w:rsidRPr="003C7E50">
              <w:t>Таңғы ас</w:t>
            </w:r>
          </w:p>
        </w:tc>
        <w:tc>
          <w:tcPr>
            <w:tcW w:w="3926" w:type="dxa"/>
          </w:tcPr>
          <w:p w:rsidR="00C30F90" w:rsidRPr="00B000C7" w:rsidRDefault="00C30F90" w:rsidP="00F924C3">
            <w:r w:rsidRPr="00760A3F">
              <w:t>07.00</w:t>
            </w:r>
            <w:r>
              <w:t xml:space="preserve"> </w:t>
            </w:r>
            <w:r w:rsidRPr="00760A3F">
              <w:t>-</w:t>
            </w:r>
            <w:r>
              <w:t xml:space="preserve"> </w:t>
            </w:r>
            <w:r w:rsidRPr="00760A3F">
              <w:t>08.00</w:t>
            </w:r>
            <w:r>
              <w:t xml:space="preserve"> </w:t>
            </w:r>
            <w:r w:rsidRPr="003C7E50">
              <w:t>сағ.</w:t>
            </w:r>
          </w:p>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Pr="00B000C7" w:rsidRDefault="00C30F90" w:rsidP="00F924C3">
            <w:r w:rsidRPr="003C7E50">
              <w:t>1-ші тур жеребесі</w:t>
            </w:r>
          </w:p>
        </w:tc>
        <w:tc>
          <w:tcPr>
            <w:tcW w:w="3926" w:type="dxa"/>
          </w:tcPr>
          <w:p w:rsidR="00C30F90" w:rsidRPr="00760A3F" w:rsidRDefault="00C30F90" w:rsidP="00F924C3">
            <w:r>
              <w:t>0</w:t>
            </w:r>
            <w:r w:rsidRPr="00B000C7">
              <w:t>8</w:t>
            </w:r>
            <w:r>
              <w:t>.</w:t>
            </w:r>
            <w:r w:rsidRPr="00B000C7">
              <w:t>0</w:t>
            </w:r>
            <w:r w:rsidRPr="00576849">
              <w:t>0</w:t>
            </w:r>
            <w:r>
              <w:t xml:space="preserve"> </w:t>
            </w:r>
            <w:r w:rsidRPr="00760A3F">
              <w:t>-</w:t>
            </w:r>
            <w:r>
              <w:t xml:space="preserve"> 0</w:t>
            </w:r>
            <w:r w:rsidRPr="00B000C7">
              <w:t>8</w:t>
            </w:r>
            <w:r>
              <w:t>.</w:t>
            </w:r>
            <w:r w:rsidRPr="00B000C7">
              <w:t>30</w:t>
            </w:r>
            <w:r w:rsidRPr="00576849">
              <w:t xml:space="preserve"> </w:t>
            </w:r>
            <w:r w:rsidRPr="003C7E50">
              <w:t>сағ.</w:t>
            </w:r>
          </w:p>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Pr="00B000C7" w:rsidRDefault="00C30F90" w:rsidP="00F924C3">
            <w:r w:rsidRPr="003C7E50">
              <w:t>Жарыстың салтанатты ашылуы</w:t>
            </w:r>
          </w:p>
        </w:tc>
        <w:tc>
          <w:tcPr>
            <w:tcW w:w="3926" w:type="dxa"/>
          </w:tcPr>
          <w:p w:rsidR="00C30F90" w:rsidRPr="00B000C7" w:rsidRDefault="00C30F90" w:rsidP="00F924C3">
            <w:r>
              <w:t>09.</w:t>
            </w:r>
            <w:r w:rsidRPr="00B000C7">
              <w:t>00</w:t>
            </w:r>
            <w:r>
              <w:t xml:space="preserve"> </w:t>
            </w:r>
            <w:r w:rsidRPr="00760A3F">
              <w:t>-</w:t>
            </w:r>
            <w:r>
              <w:t xml:space="preserve"> 09.</w:t>
            </w:r>
            <w:r w:rsidRPr="00B000C7">
              <w:t xml:space="preserve">10 </w:t>
            </w:r>
            <w:r w:rsidRPr="003C7E50">
              <w:t>сағ.</w:t>
            </w:r>
          </w:p>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Pr="00B000C7" w:rsidRDefault="00C30F90" w:rsidP="00F924C3">
            <w:r w:rsidRPr="003C7E50">
              <w:t>Су қоймасына бару</w:t>
            </w:r>
          </w:p>
        </w:tc>
        <w:tc>
          <w:tcPr>
            <w:tcW w:w="3926" w:type="dxa"/>
          </w:tcPr>
          <w:p w:rsidR="00C30F90" w:rsidRPr="00760A3F" w:rsidRDefault="00C30F90" w:rsidP="00F924C3">
            <w:r w:rsidRPr="00576849">
              <w:t>09.1</w:t>
            </w:r>
            <w:r w:rsidRPr="00B000C7">
              <w:t>0</w:t>
            </w:r>
            <w:r w:rsidRPr="00576849">
              <w:t xml:space="preserve"> </w:t>
            </w:r>
            <w:r w:rsidRPr="00760A3F">
              <w:t>-</w:t>
            </w:r>
            <w:r>
              <w:t xml:space="preserve"> </w:t>
            </w:r>
            <w:r w:rsidRPr="00576849">
              <w:t xml:space="preserve">09.40 </w:t>
            </w:r>
            <w:r w:rsidRPr="003C7E50">
              <w:t>сағ.</w:t>
            </w:r>
          </w:p>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Pr="00B000C7" w:rsidRDefault="00C30F90" w:rsidP="00F924C3">
            <w:r w:rsidRPr="003C7E50">
              <w:t>Аумақтарды құру және оларға шығу</w:t>
            </w:r>
          </w:p>
        </w:tc>
        <w:tc>
          <w:tcPr>
            <w:tcW w:w="3926" w:type="dxa"/>
          </w:tcPr>
          <w:p w:rsidR="00C30F90" w:rsidRPr="00760A3F" w:rsidRDefault="00C30F90" w:rsidP="00F924C3">
            <w:r>
              <w:t>09.4</w:t>
            </w:r>
            <w:r w:rsidRPr="00B000C7">
              <w:t>0</w:t>
            </w:r>
            <w:r>
              <w:t xml:space="preserve"> </w:t>
            </w:r>
            <w:r w:rsidRPr="00760A3F">
              <w:t>-</w:t>
            </w:r>
            <w:r>
              <w:t xml:space="preserve"> </w:t>
            </w:r>
            <w:r w:rsidRPr="00760A3F">
              <w:t>09.50</w:t>
            </w:r>
            <w:r>
              <w:t xml:space="preserve"> </w:t>
            </w:r>
            <w:r w:rsidRPr="003C7E50">
              <w:t>сағ.</w:t>
            </w:r>
          </w:p>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Pr="00B000C7" w:rsidRDefault="00C30F90" w:rsidP="00F924C3">
            <w:r w:rsidRPr="003C7E50">
              <w:t>Жарыстың бірінші туры</w:t>
            </w:r>
          </w:p>
        </w:tc>
        <w:tc>
          <w:tcPr>
            <w:tcW w:w="3926" w:type="dxa"/>
          </w:tcPr>
          <w:p w:rsidR="00C30F90" w:rsidRPr="00760A3F" w:rsidRDefault="00C30F90" w:rsidP="00F924C3">
            <w:r w:rsidRPr="00760A3F">
              <w:t>10.00</w:t>
            </w:r>
            <w:r>
              <w:t xml:space="preserve"> </w:t>
            </w:r>
            <w:r w:rsidRPr="00760A3F">
              <w:t>-</w:t>
            </w:r>
            <w:r>
              <w:t xml:space="preserve"> </w:t>
            </w:r>
            <w:r w:rsidRPr="00760A3F">
              <w:t>13.00</w:t>
            </w:r>
            <w:r>
              <w:t xml:space="preserve"> </w:t>
            </w:r>
            <w:r w:rsidRPr="003C7E50">
              <w:t>сағ.</w:t>
            </w:r>
          </w:p>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Pr="00B000C7" w:rsidRDefault="00C30F90" w:rsidP="00F924C3">
            <w:r w:rsidRPr="003C7E50">
              <w:t>1-ші турдың ауланған балық көлемін өлшеу</w:t>
            </w:r>
          </w:p>
        </w:tc>
        <w:tc>
          <w:tcPr>
            <w:tcW w:w="3926" w:type="dxa"/>
          </w:tcPr>
          <w:p w:rsidR="00C30F90" w:rsidRPr="00760A3F" w:rsidRDefault="00C30F90" w:rsidP="00F924C3">
            <w:r w:rsidRPr="00760A3F">
              <w:t>13.20</w:t>
            </w:r>
            <w:r>
              <w:t xml:space="preserve"> </w:t>
            </w:r>
            <w:r w:rsidRPr="00760A3F">
              <w:t>-</w:t>
            </w:r>
            <w:r>
              <w:t xml:space="preserve"> </w:t>
            </w:r>
            <w:r w:rsidRPr="00760A3F">
              <w:t>14.00</w:t>
            </w:r>
            <w:r>
              <w:t xml:space="preserve"> </w:t>
            </w:r>
            <w:r w:rsidRPr="003C7E50">
              <w:t>сағ.</w:t>
            </w:r>
          </w:p>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Pr="00B000C7" w:rsidRDefault="00C30F90" w:rsidP="00F924C3">
            <w:r w:rsidRPr="003C7E50">
              <w:t>Түскі ас</w:t>
            </w:r>
          </w:p>
        </w:tc>
        <w:tc>
          <w:tcPr>
            <w:tcW w:w="3926" w:type="dxa"/>
          </w:tcPr>
          <w:p w:rsidR="00C30F90" w:rsidRPr="00760A3F" w:rsidRDefault="00C30F90" w:rsidP="00F924C3">
            <w:r w:rsidRPr="00760A3F">
              <w:t>14.00</w:t>
            </w:r>
            <w:r>
              <w:t xml:space="preserve"> </w:t>
            </w:r>
            <w:r w:rsidRPr="00760A3F">
              <w:t>-</w:t>
            </w:r>
            <w:r>
              <w:t xml:space="preserve"> </w:t>
            </w:r>
            <w:r w:rsidRPr="00760A3F">
              <w:t>15.00</w:t>
            </w:r>
            <w:r>
              <w:t xml:space="preserve"> </w:t>
            </w:r>
            <w:r w:rsidRPr="003C7E50">
              <w:t>сағ.</w:t>
            </w:r>
          </w:p>
        </w:tc>
      </w:tr>
      <w:tr w:rsidR="00C30F90" w:rsidRPr="00760A3F" w:rsidTr="00C30F90">
        <w:trPr>
          <w:trHeight w:hRule="exact" w:val="515"/>
        </w:trPr>
        <w:tc>
          <w:tcPr>
            <w:tcW w:w="720" w:type="dxa"/>
          </w:tcPr>
          <w:p w:rsidR="00C30F90" w:rsidRPr="00760A3F" w:rsidRDefault="00C30F90" w:rsidP="00F924C3">
            <w:pPr>
              <w:pStyle w:val="a2"/>
              <w:numPr>
                <w:ilvl w:val="1"/>
                <w:numId w:val="3"/>
              </w:numPr>
            </w:pPr>
          </w:p>
        </w:tc>
        <w:tc>
          <w:tcPr>
            <w:tcW w:w="5774" w:type="dxa"/>
          </w:tcPr>
          <w:p w:rsidR="00C30F90" w:rsidRPr="00B60211" w:rsidRDefault="00C30F90" w:rsidP="00F924C3">
            <w:r w:rsidRPr="003C7E50">
              <w:t>Төрешілер алқасының отырысы,</w:t>
            </w:r>
            <w:r w:rsidRPr="00B60211">
              <w:t xml:space="preserve"> </w:t>
            </w:r>
            <w:r w:rsidRPr="003C7E50">
              <w:t>1-ші турды қорытындылау</w:t>
            </w:r>
          </w:p>
        </w:tc>
        <w:tc>
          <w:tcPr>
            <w:tcW w:w="3926" w:type="dxa"/>
          </w:tcPr>
          <w:p w:rsidR="00C30F90" w:rsidRPr="00760A3F" w:rsidRDefault="00C30F90" w:rsidP="00F924C3">
            <w:r w:rsidRPr="00760A3F">
              <w:t>15.00</w:t>
            </w:r>
            <w:r>
              <w:t xml:space="preserve"> </w:t>
            </w:r>
            <w:r w:rsidRPr="00760A3F">
              <w:t>-</w:t>
            </w:r>
            <w:r>
              <w:t xml:space="preserve"> </w:t>
            </w:r>
            <w:r w:rsidRPr="00760A3F">
              <w:t>16.00</w:t>
            </w:r>
            <w:r>
              <w:t xml:space="preserve"> </w:t>
            </w:r>
            <w:r w:rsidRPr="003C7E50">
              <w:t>сағ.</w:t>
            </w:r>
          </w:p>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Pr="00B000C7" w:rsidRDefault="00C30F90" w:rsidP="00F924C3">
            <w:r w:rsidRPr="003C7E50">
              <w:t>Кешкі ас</w:t>
            </w:r>
          </w:p>
        </w:tc>
        <w:tc>
          <w:tcPr>
            <w:tcW w:w="3926" w:type="dxa"/>
          </w:tcPr>
          <w:p w:rsidR="00C30F90" w:rsidRPr="00760A3F" w:rsidRDefault="00C30F90" w:rsidP="00F924C3">
            <w:r w:rsidRPr="00760A3F">
              <w:t>19.00</w:t>
            </w:r>
            <w:r>
              <w:t xml:space="preserve"> </w:t>
            </w:r>
            <w:r w:rsidRPr="00760A3F">
              <w:t>-</w:t>
            </w:r>
            <w:r>
              <w:t xml:space="preserve"> </w:t>
            </w:r>
            <w:r w:rsidRPr="00760A3F">
              <w:t>20.00</w:t>
            </w:r>
            <w:r>
              <w:t xml:space="preserve"> </w:t>
            </w:r>
            <w:r w:rsidRPr="003C7E50">
              <w:t>сағ.</w:t>
            </w:r>
          </w:p>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Pr="00B000C7" w:rsidRDefault="00C30F90" w:rsidP="00F924C3">
            <w:r w:rsidRPr="003C7E50">
              <w:t>Капитандар жиналысы</w:t>
            </w:r>
          </w:p>
        </w:tc>
        <w:tc>
          <w:tcPr>
            <w:tcW w:w="3926" w:type="dxa"/>
          </w:tcPr>
          <w:p w:rsidR="00C30F90" w:rsidRPr="00760A3F" w:rsidRDefault="00C30F90" w:rsidP="00F924C3">
            <w:r w:rsidRPr="00760A3F">
              <w:t>20.00</w:t>
            </w:r>
            <w:r>
              <w:t xml:space="preserve"> </w:t>
            </w:r>
            <w:r w:rsidRPr="003C7E50">
              <w:t>сағ.</w:t>
            </w:r>
          </w:p>
        </w:tc>
      </w:tr>
      <w:tr w:rsidR="00C30F90" w:rsidRPr="00760A3F" w:rsidTr="00C30F90">
        <w:trPr>
          <w:trHeight w:hRule="exact" w:val="287"/>
        </w:trPr>
        <w:tc>
          <w:tcPr>
            <w:tcW w:w="720" w:type="dxa"/>
          </w:tcPr>
          <w:p w:rsidR="00C30F90" w:rsidRPr="00760A3F" w:rsidRDefault="00C30F90" w:rsidP="00F924C3">
            <w:pPr>
              <w:pStyle w:val="a2"/>
            </w:pPr>
          </w:p>
        </w:tc>
        <w:tc>
          <w:tcPr>
            <w:tcW w:w="5774" w:type="dxa"/>
          </w:tcPr>
          <w:p w:rsidR="00C30F90" w:rsidRPr="00B000C7" w:rsidRDefault="00C30F90" w:rsidP="00F924C3">
            <w:pPr>
              <w:pStyle w:val="af4"/>
            </w:pPr>
            <w:r>
              <w:t>15.12.2024</w:t>
            </w:r>
            <w:r w:rsidRPr="00B000C7">
              <w:t xml:space="preserve"> ж.</w:t>
            </w:r>
          </w:p>
        </w:tc>
        <w:tc>
          <w:tcPr>
            <w:tcW w:w="3926" w:type="dxa"/>
          </w:tcPr>
          <w:p w:rsidR="00C30F90" w:rsidRPr="00760A3F" w:rsidRDefault="00C30F90" w:rsidP="00F924C3"/>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Pr="00B000C7" w:rsidRDefault="00C30F90" w:rsidP="00F924C3">
            <w:r w:rsidRPr="003C7E50">
              <w:t>Таңғы ас</w:t>
            </w:r>
          </w:p>
        </w:tc>
        <w:tc>
          <w:tcPr>
            <w:tcW w:w="3926" w:type="dxa"/>
          </w:tcPr>
          <w:p w:rsidR="00C30F90" w:rsidRPr="00760A3F" w:rsidRDefault="00C30F90" w:rsidP="00F924C3">
            <w:r w:rsidRPr="00760A3F">
              <w:t>07.00</w:t>
            </w:r>
            <w:r>
              <w:t xml:space="preserve"> </w:t>
            </w:r>
            <w:r w:rsidRPr="00760A3F">
              <w:t>-</w:t>
            </w:r>
            <w:r>
              <w:t xml:space="preserve"> </w:t>
            </w:r>
            <w:r w:rsidRPr="00760A3F">
              <w:t>08.00</w:t>
            </w:r>
            <w:r>
              <w:t xml:space="preserve"> </w:t>
            </w:r>
            <w:r w:rsidRPr="003C7E50">
              <w:t>сағ.</w:t>
            </w:r>
          </w:p>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Default="00C30F90" w:rsidP="00F924C3">
            <w:r w:rsidRPr="003C7E50">
              <w:t>2-ші тур жеребесі</w:t>
            </w:r>
          </w:p>
        </w:tc>
        <w:tc>
          <w:tcPr>
            <w:tcW w:w="3926" w:type="dxa"/>
          </w:tcPr>
          <w:p w:rsidR="00C30F90" w:rsidRPr="00760A3F" w:rsidRDefault="00C30F90" w:rsidP="00F924C3">
            <w:r w:rsidRPr="00760A3F">
              <w:t>08.00</w:t>
            </w:r>
            <w:r>
              <w:t xml:space="preserve"> </w:t>
            </w:r>
            <w:r w:rsidRPr="00760A3F">
              <w:t>-</w:t>
            </w:r>
            <w:r>
              <w:t xml:space="preserve"> </w:t>
            </w:r>
            <w:r w:rsidRPr="00760A3F">
              <w:t>08.30</w:t>
            </w:r>
            <w:r>
              <w:t xml:space="preserve"> </w:t>
            </w:r>
            <w:r w:rsidRPr="003C7E50">
              <w:t>сағ.</w:t>
            </w:r>
          </w:p>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Default="00C30F90" w:rsidP="00F924C3">
            <w:r w:rsidRPr="003C7E50">
              <w:t>Су қоймасына бару</w:t>
            </w:r>
          </w:p>
        </w:tc>
        <w:tc>
          <w:tcPr>
            <w:tcW w:w="3926" w:type="dxa"/>
          </w:tcPr>
          <w:p w:rsidR="00C30F90" w:rsidRPr="00760A3F" w:rsidRDefault="00C30F90" w:rsidP="00F924C3">
            <w:r w:rsidRPr="00576849">
              <w:t>09.1</w:t>
            </w:r>
            <w:r w:rsidRPr="00B000C7">
              <w:t>0</w:t>
            </w:r>
            <w:r w:rsidRPr="00576849">
              <w:t xml:space="preserve"> </w:t>
            </w:r>
            <w:r w:rsidRPr="00760A3F">
              <w:t>-</w:t>
            </w:r>
            <w:r>
              <w:t xml:space="preserve"> </w:t>
            </w:r>
            <w:r w:rsidRPr="00576849">
              <w:t xml:space="preserve">09.40 </w:t>
            </w:r>
            <w:r w:rsidRPr="003C7E50">
              <w:t>сағ.</w:t>
            </w:r>
          </w:p>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Default="00C30F90" w:rsidP="00F924C3">
            <w:r w:rsidRPr="003C7E50">
              <w:t>Аумақтарды құру және оларға шығу</w:t>
            </w:r>
          </w:p>
        </w:tc>
        <w:tc>
          <w:tcPr>
            <w:tcW w:w="3926" w:type="dxa"/>
          </w:tcPr>
          <w:p w:rsidR="00C30F90" w:rsidRPr="00760A3F" w:rsidRDefault="00C30F90" w:rsidP="00F924C3">
            <w:r w:rsidRPr="00760A3F">
              <w:t>09.40</w:t>
            </w:r>
            <w:r>
              <w:t xml:space="preserve"> </w:t>
            </w:r>
            <w:r w:rsidRPr="00760A3F">
              <w:t>-</w:t>
            </w:r>
            <w:r>
              <w:t xml:space="preserve"> </w:t>
            </w:r>
            <w:r w:rsidRPr="00760A3F">
              <w:t>09.50</w:t>
            </w:r>
            <w:r>
              <w:t xml:space="preserve"> </w:t>
            </w:r>
            <w:r w:rsidRPr="003C7E50">
              <w:t>сағ.</w:t>
            </w:r>
          </w:p>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Default="00C30F90" w:rsidP="00F924C3">
            <w:r w:rsidRPr="003C7E50">
              <w:t>Жарыстың екінші туры</w:t>
            </w:r>
          </w:p>
        </w:tc>
        <w:tc>
          <w:tcPr>
            <w:tcW w:w="3926" w:type="dxa"/>
          </w:tcPr>
          <w:p w:rsidR="00C30F90" w:rsidRPr="00760A3F" w:rsidRDefault="00C30F90" w:rsidP="00F924C3">
            <w:r w:rsidRPr="00760A3F">
              <w:t>10.00</w:t>
            </w:r>
            <w:r>
              <w:t xml:space="preserve"> </w:t>
            </w:r>
            <w:r w:rsidRPr="00760A3F">
              <w:t>-</w:t>
            </w:r>
            <w:r>
              <w:t xml:space="preserve"> </w:t>
            </w:r>
            <w:r w:rsidRPr="00760A3F">
              <w:t>13.00</w:t>
            </w:r>
            <w:r>
              <w:t xml:space="preserve"> </w:t>
            </w:r>
            <w:r w:rsidRPr="003C7E50">
              <w:t>сағ.</w:t>
            </w:r>
          </w:p>
        </w:tc>
      </w:tr>
      <w:tr w:rsidR="00C30F90" w:rsidRPr="00760A3F" w:rsidTr="00C30F90">
        <w:trPr>
          <w:trHeight w:hRule="exact" w:val="287"/>
        </w:trPr>
        <w:tc>
          <w:tcPr>
            <w:tcW w:w="720" w:type="dxa"/>
          </w:tcPr>
          <w:p w:rsidR="00C30F90" w:rsidRPr="00760A3F" w:rsidRDefault="00C30F90" w:rsidP="00F924C3">
            <w:pPr>
              <w:pStyle w:val="a2"/>
              <w:numPr>
                <w:ilvl w:val="1"/>
                <w:numId w:val="3"/>
              </w:numPr>
            </w:pPr>
          </w:p>
        </w:tc>
        <w:tc>
          <w:tcPr>
            <w:tcW w:w="5774" w:type="dxa"/>
          </w:tcPr>
          <w:p w:rsidR="00C30F90" w:rsidRDefault="00C30F90" w:rsidP="00F924C3">
            <w:r w:rsidRPr="003C7E50">
              <w:t>2-ші турдың ауланған балық көлемін өлшеу</w:t>
            </w:r>
          </w:p>
        </w:tc>
        <w:tc>
          <w:tcPr>
            <w:tcW w:w="3926" w:type="dxa"/>
          </w:tcPr>
          <w:p w:rsidR="00C30F90" w:rsidRPr="00760A3F" w:rsidRDefault="00C30F90" w:rsidP="00F924C3">
            <w:r w:rsidRPr="00760A3F">
              <w:t>13.20</w:t>
            </w:r>
            <w:r>
              <w:t xml:space="preserve"> </w:t>
            </w:r>
            <w:r w:rsidRPr="00760A3F">
              <w:t>-</w:t>
            </w:r>
            <w:r>
              <w:t xml:space="preserve"> </w:t>
            </w:r>
            <w:r w:rsidRPr="00760A3F">
              <w:t>14.00</w:t>
            </w:r>
            <w:r>
              <w:t xml:space="preserve"> </w:t>
            </w:r>
            <w:r w:rsidRPr="003C7E50">
              <w:t>сағ.</w:t>
            </w:r>
          </w:p>
        </w:tc>
      </w:tr>
      <w:tr w:rsidR="00C30F90" w:rsidRPr="00760A3F" w:rsidTr="00C30F90">
        <w:trPr>
          <w:trHeight w:hRule="exact" w:val="529"/>
        </w:trPr>
        <w:tc>
          <w:tcPr>
            <w:tcW w:w="720" w:type="dxa"/>
          </w:tcPr>
          <w:p w:rsidR="00C30F90" w:rsidRPr="00760A3F" w:rsidRDefault="00C30F90" w:rsidP="00F924C3">
            <w:pPr>
              <w:pStyle w:val="a2"/>
              <w:numPr>
                <w:ilvl w:val="1"/>
                <w:numId w:val="3"/>
              </w:numPr>
            </w:pPr>
          </w:p>
        </w:tc>
        <w:tc>
          <w:tcPr>
            <w:tcW w:w="5774" w:type="dxa"/>
          </w:tcPr>
          <w:p w:rsidR="00C30F90" w:rsidRPr="00B60211" w:rsidRDefault="00C30F90" w:rsidP="00F924C3">
            <w:r w:rsidRPr="003C7E50">
              <w:t>Төрешілер алқасының отырысы,</w:t>
            </w:r>
            <w:r w:rsidRPr="00B60211">
              <w:t xml:space="preserve"> </w:t>
            </w:r>
            <w:r w:rsidRPr="003C7E50">
              <w:t>жарыс қорытындысын шығару</w:t>
            </w:r>
          </w:p>
        </w:tc>
        <w:tc>
          <w:tcPr>
            <w:tcW w:w="3926" w:type="dxa"/>
          </w:tcPr>
          <w:p w:rsidR="00C30F90" w:rsidRPr="00B000C7" w:rsidRDefault="00C30F90" w:rsidP="00F924C3">
            <w:r w:rsidRPr="00760A3F">
              <w:t>14.00</w:t>
            </w:r>
            <w:r>
              <w:t xml:space="preserve"> </w:t>
            </w:r>
            <w:r w:rsidRPr="00760A3F">
              <w:t>-</w:t>
            </w:r>
            <w:r>
              <w:t xml:space="preserve"> </w:t>
            </w:r>
            <w:r w:rsidRPr="00760A3F">
              <w:t>15.00</w:t>
            </w:r>
            <w:r>
              <w:t xml:space="preserve"> </w:t>
            </w:r>
            <w:r w:rsidRPr="003C7E50">
              <w:t>сағ.</w:t>
            </w:r>
          </w:p>
        </w:tc>
      </w:tr>
      <w:tr w:rsidR="00C30F90" w:rsidRPr="00760A3F" w:rsidTr="00C30F90">
        <w:trPr>
          <w:trHeight w:hRule="exact" w:val="848"/>
        </w:trPr>
        <w:tc>
          <w:tcPr>
            <w:tcW w:w="720" w:type="dxa"/>
          </w:tcPr>
          <w:p w:rsidR="00C30F90" w:rsidRPr="00760A3F" w:rsidRDefault="00C30F90" w:rsidP="00F924C3">
            <w:pPr>
              <w:pStyle w:val="a2"/>
              <w:numPr>
                <w:ilvl w:val="1"/>
                <w:numId w:val="3"/>
              </w:numPr>
            </w:pPr>
          </w:p>
        </w:tc>
        <w:tc>
          <w:tcPr>
            <w:tcW w:w="5774" w:type="dxa"/>
          </w:tcPr>
          <w:p w:rsidR="00C30F90" w:rsidRPr="00B60211" w:rsidRDefault="00C30F90" w:rsidP="00F924C3">
            <w:r w:rsidRPr="00C30F90">
              <w:t>Жеңімпаздарды марапаттау, байқаудың жабылу салтанаты, банкет, жарысқа қатысушыларды қайтару.</w:t>
            </w:r>
          </w:p>
        </w:tc>
        <w:tc>
          <w:tcPr>
            <w:tcW w:w="3926" w:type="dxa"/>
          </w:tcPr>
          <w:p w:rsidR="00C30F90" w:rsidRPr="00760A3F" w:rsidRDefault="00C30F90" w:rsidP="00F924C3">
            <w:r w:rsidRPr="00760A3F">
              <w:t>15.00</w:t>
            </w:r>
            <w:r>
              <w:t xml:space="preserve"> </w:t>
            </w:r>
            <w:r w:rsidRPr="003C7E50">
              <w:t>сағ.</w:t>
            </w:r>
            <w:r w:rsidRPr="00B000C7">
              <w:t>.</w:t>
            </w:r>
          </w:p>
        </w:tc>
      </w:tr>
    </w:tbl>
    <w:p w:rsidR="00484808" w:rsidRPr="00B60211" w:rsidRDefault="00484808" w:rsidP="00F924C3">
      <w:pPr>
        <w:pStyle w:val="a5"/>
      </w:pPr>
    </w:p>
    <w:sectPr w:rsidR="00484808" w:rsidRPr="00B60211" w:rsidSect="003C7E50">
      <w:headerReference w:type="even" r:id="rId7"/>
      <w:footerReference w:type="even" r:id="rId8"/>
      <w:footerReference w:type="default" r:id="rId9"/>
      <w:footnotePr>
        <w:pos w:val="beneathText"/>
      </w:footnotePr>
      <w:pgSz w:w="11905" w:h="16837" w:code="9"/>
      <w:pgMar w:top="851" w:right="567" w:bottom="567"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63F" w:rsidRDefault="00AA663F" w:rsidP="00F924C3">
      <w:r>
        <w:separator/>
      </w:r>
    </w:p>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endnote>
  <w:endnote w:type="continuationSeparator" w:id="0">
    <w:p w:rsidR="00AA663F" w:rsidRDefault="00AA663F" w:rsidP="00F924C3">
      <w:r>
        <w:continuationSeparator/>
      </w:r>
    </w:p>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tarSymbol">
    <w:altName w:val="Times New Roman"/>
    <w:charset w:val="00"/>
    <w:family w:val="auto"/>
    <w:pitch w:val="default"/>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B16" w:rsidRDefault="00FB5B16" w:rsidP="00F924C3">
    <w:pPr>
      <w:pStyle w:val="ac"/>
    </w:pPr>
    <w:r>
      <w:fldChar w:fldCharType="begin"/>
    </w:r>
    <w:r>
      <w:instrText xml:space="preserve">PAGE  </w:instrText>
    </w:r>
    <w:r>
      <w:fldChar w:fldCharType="end"/>
    </w:r>
  </w:p>
  <w:p w:rsidR="00FB5B16" w:rsidRDefault="00FB5B16" w:rsidP="00F924C3">
    <w:pPr>
      <w:pStyle w:val="ac"/>
    </w:pPr>
  </w:p>
  <w:p w:rsidR="00FB5B16" w:rsidRDefault="00FB5B16" w:rsidP="00F924C3">
    <w:pPr>
      <w:pStyle w:val="ac"/>
    </w:pPr>
  </w:p>
  <w:p w:rsidR="00FB5B16" w:rsidRDefault="00FB5B16" w:rsidP="00F924C3">
    <w:pPr>
      <w:pStyle w:val="ac"/>
    </w:pPr>
  </w:p>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B16" w:rsidRPr="000F3992" w:rsidRDefault="00FB5B16" w:rsidP="00F924C3">
    <w:pPr>
      <w:pStyle w:val="ac"/>
    </w:pPr>
    <w:r w:rsidRPr="000F3992">
      <w:fldChar w:fldCharType="begin"/>
    </w:r>
    <w:r w:rsidRPr="000F3992">
      <w:instrText xml:space="preserve">PAGE  </w:instrText>
    </w:r>
    <w:r w:rsidRPr="000F3992">
      <w:fldChar w:fldCharType="separate"/>
    </w:r>
    <w:r w:rsidR="00E46F48">
      <w:rPr>
        <w:noProof/>
      </w:rPr>
      <w:t>1</w:t>
    </w:r>
    <w:r w:rsidRPr="000F3992">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63F" w:rsidRDefault="00AA663F" w:rsidP="00F924C3">
      <w:r>
        <w:separator/>
      </w:r>
    </w:p>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footnote>
  <w:footnote w:type="continuationSeparator" w:id="0">
    <w:p w:rsidR="00AA663F" w:rsidRDefault="00AA663F" w:rsidP="00F924C3">
      <w:r>
        <w:continuationSeparator/>
      </w:r>
    </w:p>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p w:rsidR="00AA663F" w:rsidRDefault="00AA663F" w:rsidP="00F924C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p w:rsidR="00FB5B16" w:rsidRDefault="00FB5B16" w:rsidP="00F924C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376BD04"/>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pPr>
      <w:rPr>
        <w:rFonts w:cs="Times New Roman" w:hint="default"/>
      </w:rPr>
    </w:lvl>
    <w:lvl w:ilvl="2">
      <w:start w:val="1"/>
      <w:numFmt w:val="decimal"/>
      <w:pStyle w:val="3"/>
      <w:lvlText w:val="%1.%2.%3"/>
      <w:lvlJc w:val="left"/>
      <w:pPr>
        <w:tabs>
          <w:tab w:val="num" w:pos="0"/>
        </w:tabs>
      </w:pPr>
      <w:rPr>
        <w:rFonts w:cs="Times New Roman" w:hint="default"/>
      </w:rPr>
    </w:lvl>
    <w:lvl w:ilvl="3">
      <w:start w:val="1"/>
      <w:numFmt w:val="decimal"/>
      <w:pStyle w:val="4"/>
      <w:lvlText w:val="%1.%2.%3.%4"/>
      <w:lvlJc w:val="left"/>
      <w:pPr>
        <w:tabs>
          <w:tab w:val="num" w:pos="0"/>
        </w:tabs>
      </w:pPr>
      <w:rPr>
        <w:rFonts w:cs="Times New Roman" w:hint="default"/>
      </w:rPr>
    </w:lvl>
    <w:lvl w:ilvl="4">
      <w:start w:val="1"/>
      <w:numFmt w:val="decimal"/>
      <w:pStyle w:val="5"/>
      <w:lvlText w:val="%1.%2.%3.%4.%5"/>
      <w:lvlJc w:val="left"/>
      <w:pPr>
        <w:tabs>
          <w:tab w:val="num" w:pos="0"/>
        </w:tabs>
      </w:pPr>
      <w:rPr>
        <w:rFonts w:cs="Times New Roman" w:hint="default"/>
      </w:rPr>
    </w:lvl>
    <w:lvl w:ilvl="5">
      <w:start w:val="1"/>
      <w:numFmt w:val="decimal"/>
      <w:pStyle w:val="6"/>
      <w:lvlText w:val="%1.%2.%3.%4.%5.%6"/>
      <w:lvlJc w:val="left"/>
      <w:pPr>
        <w:tabs>
          <w:tab w:val="num" w:pos="0"/>
        </w:tabs>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6">
      <w:start w:val="1"/>
      <w:numFmt w:val="decimal"/>
      <w:pStyle w:val="7"/>
      <w:lvlText w:val="%1.%2.%3.%4.%5.%6.%7"/>
      <w:lvlJc w:val="left"/>
      <w:pPr>
        <w:tabs>
          <w:tab w:val="num" w:pos="0"/>
        </w:tabs>
      </w:pPr>
      <w:rPr>
        <w:rFonts w:cs="Times New Roman" w:hint="default"/>
      </w:rPr>
    </w:lvl>
    <w:lvl w:ilvl="7">
      <w:start w:val="1"/>
      <w:numFmt w:val="decimal"/>
      <w:pStyle w:val="8"/>
      <w:lvlText w:val="%1.%2.%3.%4.%5.%6.%7.%8"/>
      <w:lvlJc w:val="left"/>
      <w:pPr>
        <w:tabs>
          <w:tab w:val="num" w:pos="0"/>
        </w:tabs>
      </w:pPr>
      <w:rPr>
        <w:rFonts w:cs="Times New Roman" w:hint="default"/>
      </w:rPr>
    </w:lvl>
    <w:lvl w:ilvl="8">
      <w:start w:val="1"/>
      <w:numFmt w:val="decimal"/>
      <w:pStyle w:val="9"/>
      <w:lvlText w:val="%1.%2.%3.%4.%5.%6.%7.%8.%9"/>
      <w:lvlJc w:val="left"/>
      <w:pPr>
        <w:tabs>
          <w:tab w:val="num" w:pos="0"/>
        </w:tabs>
      </w:pPr>
      <w:rPr>
        <w:rFonts w:cs="Times New Roman"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283"/>
        </w:tabs>
        <w:ind w:left="283" w:hanging="283"/>
      </w:pPr>
      <w:rPr>
        <w:rFonts w:cs="Times New Roman"/>
        <w:b/>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3"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4" w15:restartNumberingAfterBreak="0">
    <w:nsid w:val="00000004"/>
    <w:multiLevelType w:val="multilevel"/>
    <w:tmpl w:val="84F2D304"/>
    <w:name w:val="WW8Num4"/>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ascii="Times New Roman" w:eastAsia="Times New Roman" w:hAnsi="Times New Roman" w:cs="Lucidasans"/>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B822330"/>
    <w:multiLevelType w:val="multilevel"/>
    <w:tmpl w:val="AECC7424"/>
    <w:lvl w:ilvl="0">
      <w:start w:val="26"/>
      <w:numFmt w:val="decimal"/>
      <w:lvlText w:val="%1)"/>
      <w:lvlJc w:val="left"/>
      <w:pPr>
        <w:tabs>
          <w:tab w:val="num" w:pos="1080"/>
        </w:tabs>
        <w:ind w:left="0" w:firstLine="709"/>
      </w:pPr>
      <w:rPr>
        <w:rFonts w:ascii="Times New Roman" w:hAnsi="Times New Roman" w:cs="Times New Roman" w:hint="default"/>
        <w:b w:val="0"/>
        <w:i w:val="0"/>
        <w:sz w:val="24"/>
      </w:rPr>
    </w:lvl>
    <w:lvl w:ilvl="1">
      <w:start w:val="1"/>
      <w:numFmt w:val="decimal"/>
      <w:lvlText w:val="%1.%2)"/>
      <w:lvlJc w:val="left"/>
      <w:pPr>
        <w:tabs>
          <w:tab w:val="num" w:pos="1080"/>
        </w:tabs>
        <w:ind w:left="0" w:firstLine="0"/>
      </w:pPr>
      <w:rPr>
        <w:rFonts w:ascii="Times New Roman" w:hAnsi="Times New Roman" w:cs="Times New Roman" w:hint="default"/>
        <w:sz w:val="24"/>
      </w:rPr>
    </w:lvl>
    <w:lvl w:ilvl="2">
      <w:start w:val="1"/>
      <w:numFmt w:val="decimal"/>
      <w:lvlText w:val="%2.%1.%3)"/>
      <w:lvlJc w:val="left"/>
      <w:pPr>
        <w:tabs>
          <w:tab w:val="num" w:pos="1080"/>
        </w:tabs>
        <w:ind w:left="0" w:firstLine="0"/>
      </w:pPr>
      <w:rPr>
        <w:rFonts w:ascii="Times New Roman" w:hAnsi="Times New Roman" w:cs="Times New Roman" w:hint="default"/>
        <w:sz w:val="24"/>
      </w:rPr>
    </w:lvl>
    <w:lvl w:ilvl="3">
      <w:start w:val="1"/>
      <w:numFmt w:val="decimal"/>
      <w:lvlText w:val="%1.%2.%3.%4)"/>
      <w:lvlJc w:val="left"/>
      <w:pPr>
        <w:tabs>
          <w:tab w:val="num" w:pos="1080"/>
        </w:tabs>
        <w:ind w:left="0" w:firstLine="0"/>
      </w:pPr>
      <w:rPr>
        <w:rFonts w:ascii="Times New Roman" w:hAnsi="Times New Roman" w:cs="Times New Roman" w:hint="default"/>
        <w:sz w:val="24"/>
      </w:rPr>
    </w:lvl>
    <w:lvl w:ilvl="4">
      <w:start w:val="1"/>
      <w:numFmt w:val="decimal"/>
      <w:lvlText w:val="%1.%2.%3.%4.%5)"/>
      <w:lvlJc w:val="left"/>
      <w:pPr>
        <w:tabs>
          <w:tab w:val="num" w:pos="1080"/>
        </w:tabs>
        <w:ind w:left="0" w:firstLine="0"/>
      </w:pPr>
      <w:rPr>
        <w:rFonts w:ascii="Times New Roman" w:hAnsi="Times New Roman" w:cs="Times New Roman" w:hint="default"/>
        <w:sz w:val="24"/>
      </w:rPr>
    </w:lvl>
    <w:lvl w:ilvl="5">
      <w:start w:val="1"/>
      <w:numFmt w:val="decimal"/>
      <w:lvlText w:val="%1.%2.%3.%4.%5.%6)"/>
      <w:lvlJc w:val="left"/>
      <w:pPr>
        <w:tabs>
          <w:tab w:val="num" w:pos="1080"/>
        </w:tabs>
        <w:ind w:left="0" w:firstLine="0"/>
      </w:pPr>
      <w:rPr>
        <w:rFonts w:ascii="Times New Roman" w:hAnsi="Times New Roman" w:cs="Times New Roman" w:hint="default"/>
        <w:b w:val="0"/>
        <w:i w:val="0"/>
        <w:sz w:val="24"/>
      </w:rPr>
    </w:lvl>
    <w:lvl w:ilvl="6">
      <w:start w:val="1"/>
      <w:numFmt w:val="decimal"/>
      <w:lvlText w:val="%1.%2.%3.%4.%5.%6.%7)"/>
      <w:lvlJc w:val="left"/>
      <w:pPr>
        <w:tabs>
          <w:tab w:val="num" w:pos="1080"/>
        </w:tabs>
        <w:ind w:left="0" w:firstLine="0"/>
      </w:pPr>
      <w:rPr>
        <w:rFonts w:ascii="Times New Roman" w:hAnsi="Times New Roman" w:cs="Times New Roman" w:hint="default"/>
        <w:sz w:val="24"/>
      </w:rPr>
    </w:lvl>
    <w:lvl w:ilvl="7">
      <w:start w:val="1"/>
      <w:numFmt w:val="decimal"/>
      <w:lvlText w:val="%1.%2.%3.%4.%5.%6.%7.%8)"/>
      <w:lvlJc w:val="left"/>
      <w:pPr>
        <w:tabs>
          <w:tab w:val="num" w:pos="1080"/>
        </w:tabs>
        <w:ind w:left="0" w:firstLine="0"/>
      </w:pPr>
      <w:rPr>
        <w:rFonts w:ascii="Times New Roman" w:hAnsi="Times New Roman" w:cs="Times New Roman" w:hint="default"/>
        <w:sz w:val="24"/>
      </w:rPr>
    </w:lvl>
    <w:lvl w:ilvl="8">
      <w:start w:val="1"/>
      <w:numFmt w:val="decimal"/>
      <w:lvlText w:val="%1.%2.%3.%4.%5.%6.%7.%8.%9)"/>
      <w:lvlJc w:val="left"/>
      <w:pPr>
        <w:tabs>
          <w:tab w:val="num" w:pos="1080"/>
        </w:tabs>
        <w:ind w:left="0" w:firstLine="0"/>
      </w:pPr>
      <w:rPr>
        <w:rFonts w:ascii="Times New Roman" w:hAnsi="Times New Roman" w:cs="Times New Roman" w:hint="default"/>
        <w:sz w:val="24"/>
      </w:rPr>
    </w:lvl>
  </w:abstractNum>
  <w:abstractNum w:abstractNumId="6" w15:restartNumberingAfterBreak="0">
    <w:nsid w:val="130304AA"/>
    <w:multiLevelType w:val="hybridMultilevel"/>
    <w:tmpl w:val="5D225032"/>
    <w:lvl w:ilvl="0" w:tplc="FB024984">
      <w:start w:val="1"/>
      <w:numFmt w:val="russianLower"/>
      <w:pStyle w:val="a"/>
      <w:lvlText w:val="%1)"/>
      <w:lvlJc w:val="left"/>
      <w:pPr>
        <w:tabs>
          <w:tab w:val="num" w:pos="1055"/>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3D4542F"/>
    <w:multiLevelType w:val="hybridMultilevel"/>
    <w:tmpl w:val="A6DA749A"/>
    <w:lvl w:ilvl="0" w:tplc="BE2E8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847806"/>
    <w:multiLevelType w:val="hybridMultilevel"/>
    <w:tmpl w:val="CFBE46C6"/>
    <w:lvl w:ilvl="0" w:tplc="B83085A8">
      <w:start w:val="1"/>
      <w:numFmt w:val="bullet"/>
      <w:pStyle w:val="a0"/>
      <w:lvlText w:val="-"/>
      <w:lvlJc w:val="left"/>
      <w:pPr>
        <w:ind w:left="1437"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F63DDF"/>
    <w:multiLevelType w:val="hybridMultilevel"/>
    <w:tmpl w:val="8E0E55F2"/>
    <w:lvl w:ilvl="0" w:tplc="2D325510">
      <w:start w:val="1"/>
      <w:numFmt w:val="decimal"/>
      <w:pStyle w:val="a1"/>
      <w:lvlText w:val="%1)"/>
      <w:lvlJc w:val="left"/>
      <w:pPr>
        <w:tabs>
          <w:tab w:val="num" w:pos="1134"/>
        </w:tabs>
        <w:ind w:left="0" w:firstLine="709"/>
      </w:pPr>
      <w:rPr>
        <w:rFonts w:ascii="Times New Roman" w:eastAsia="Times New Roman" w:hAnsi="Times New Roman" w:cs="Times New Roman"/>
        <w:b w:val="0"/>
      </w:rPr>
    </w:lvl>
    <w:lvl w:ilvl="1" w:tplc="BBF2B5B4">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29630682"/>
    <w:multiLevelType w:val="multilevel"/>
    <w:tmpl w:val="32BA8E56"/>
    <w:lvl w:ilvl="0">
      <w:start w:val="1"/>
      <w:numFmt w:val="decimal"/>
      <w:pStyle w:val="a2"/>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11" w15:restartNumberingAfterBreak="0">
    <w:nsid w:val="532625BE"/>
    <w:multiLevelType w:val="multilevel"/>
    <w:tmpl w:val="BCC8D0EA"/>
    <w:lvl w:ilvl="0">
      <w:start w:val="8"/>
      <w:numFmt w:val="decimal"/>
      <w:pStyle w:val="a3"/>
      <w:lvlText w:val="%1"/>
      <w:lvlJc w:val="left"/>
      <w:pPr>
        <w:ind w:left="432" w:hanging="432"/>
      </w:pPr>
      <w:rPr>
        <w:rFonts w:cs="Times New Roman" w:hint="default"/>
      </w:rPr>
    </w:lvl>
    <w:lvl w:ilvl="1">
      <w:start w:val="1"/>
      <w:numFmt w:val="decimal"/>
      <w:lvlRestart w:val="0"/>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5"/>
  </w:num>
  <w:num w:numId="2">
    <w:abstractNumId w:val="6"/>
  </w:num>
  <w:num w:numId="3">
    <w:abstractNumId w:val="10"/>
  </w:num>
  <w:num w:numId="4">
    <w:abstractNumId w:val="0"/>
  </w:num>
  <w:num w:numId="5">
    <w:abstractNumId w:val="8"/>
  </w:num>
  <w:num w:numId="6">
    <w:abstractNumId w:val="9"/>
  </w:num>
  <w:num w:numId="7">
    <w:abstractNumId w:val="11"/>
  </w:num>
  <w:num w:numId="8">
    <w:abstractNumId w:val="10"/>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9"/>
    <w:lvlOverride w:ilvl="0">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num>
  <w:num w:numId="18">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4"/>
    </w:lvlOverride>
    <w:lvlOverride w:ilvl="1">
      <w:startOverride w:val="1"/>
    </w:lvlOverride>
  </w:num>
  <w:num w:numId="2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8"/>
  </w:num>
  <w:num w:numId="33">
    <w:abstractNumId w:val="9"/>
  </w:num>
  <w:num w:numId="34">
    <w:abstractNumId w:val="11"/>
  </w:num>
  <w:num w:numId="35">
    <w:abstractNumId w:val="10"/>
  </w:num>
  <w:num w:numId="3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A7"/>
    <w:rsid w:val="00000AFB"/>
    <w:rsid w:val="00001A8C"/>
    <w:rsid w:val="000057B1"/>
    <w:rsid w:val="00013667"/>
    <w:rsid w:val="0003078D"/>
    <w:rsid w:val="000317B3"/>
    <w:rsid w:val="0003454A"/>
    <w:rsid w:val="00035DE4"/>
    <w:rsid w:val="0004065C"/>
    <w:rsid w:val="00051EE7"/>
    <w:rsid w:val="0005781F"/>
    <w:rsid w:val="000612C7"/>
    <w:rsid w:val="00061F09"/>
    <w:rsid w:val="00062297"/>
    <w:rsid w:val="00067334"/>
    <w:rsid w:val="00084633"/>
    <w:rsid w:val="00085BFD"/>
    <w:rsid w:val="0009251E"/>
    <w:rsid w:val="00093C26"/>
    <w:rsid w:val="000A16CC"/>
    <w:rsid w:val="000B0CD5"/>
    <w:rsid w:val="000B3293"/>
    <w:rsid w:val="000B370F"/>
    <w:rsid w:val="000B4EFC"/>
    <w:rsid w:val="000B59D3"/>
    <w:rsid w:val="000D1C5B"/>
    <w:rsid w:val="000D3F12"/>
    <w:rsid w:val="000E1FB2"/>
    <w:rsid w:val="000E47AE"/>
    <w:rsid w:val="000E6E29"/>
    <w:rsid w:val="000F3992"/>
    <w:rsid w:val="000F4984"/>
    <w:rsid w:val="000F4CC2"/>
    <w:rsid w:val="00103337"/>
    <w:rsid w:val="001050A0"/>
    <w:rsid w:val="00110FFF"/>
    <w:rsid w:val="00117498"/>
    <w:rsid w:val="00117B59"/>
    <w:rsid w:val="0012643C"/>
    <w:rsid w:val="00146BC1"/>
    <w:rsid w:val="00146C85"/>
    <w:rsid w:val="00156AAB"/>
    <w:rsid w:val="0016094E"/>
    <w:rsid w:val="001713B9"/>
    <w:rsid w:val="00175060"/>
    <w:rsid w:val="0017744D"/>
    <w:rsid w:val="00191B9C"/>
    <w:rsid w:val="001932D9"/>
    <w:rsid w:val="001957B6"/>
    <w:rsid w:val="001A2A9B"/>
    <w:rsid w:val="001A2B47"/>
    <w:rsid w:val="001A584E"/>
    <w:rsid w:val="001B49E5"/>
    <w:rsid w:val="001C5A58"/>
    <w:rsid w:val="001D0DF3"/>
    <w:rsid w:val="001D34E7"/>
    <w:rsid w:val="001D5E7F"/>
    <w:rsid w:val="001D6640"/>
    <w:rsid w:val="001E1B81"/>
    <w:rsid w:val="001E789A"/>
    <w:rsid w:val="001F303C"/>
    <w:rsid w:val="001F5235"/>
    <w:rsid w:val="001F70F7"/>
    <w:rsid w:val="002013B2"/>
    <w:rsid w:val="00211F1A"/>
    <w:rsid w:val="00212567"/>
    <w:rsid w:val="002135D4"/>
    <w:rsid w:val="00213B75"/>
    <w:rsid w:val="00221E5C"/>
    <w:rsid w:val="00224F5F"/>
    <w:rsid w:val="00241E9B"/>
    <w:rsid w:val="00243E64"/>
    <w:rsid w:val="0024572E"/>
    <w:rsid w:val="00286199"/>
    <w:rsid w:val="002863FD"/>
    <w:rsid w:val="002901E5"/>
    <w:rsid w:val="00293BCB"/>
    <w:rsid w:val="0029484E"/>
    <w:rsid w:val="002B4C72"/>
    <w:rsid w:val="002B57FD"/>
    <w:rsid w:val="002B79BF"/>
    <w:rsid w:val="002C436A"/>
    <w:rsid w:val="002C57C5"/>
    <w:rsid w:val="002C64BC"/>
    <w:rsid w:val="002D2D37"/>
    <w:rsid w:val="002E423D"/>
    <w:rsid w:val="002E46E7"/>
    <w:rsid w:val="002F650A"/>
    <w:rsid w:val="002F6636"/>
    <w:rsid w:val="0030273F"/>
    <w:rsid w:val="00346CE1"/>
    <w:rsid w:val="00360335"/>
    <w:rsid w:val="00361080"/>
    <w:rsid w:val="00365B56"/>
    <w:rsid w:val="00384A0D"/>
    <w:rsid w:val="003929CC"/>
    <w:rsid w:val="0039603E"/>
    <w:rsid w:val="003A3989"/>
    <w:rsid w:val="003A3BCD"/>
    <w:rsid w:val="003B136F"/>
    <w:rsid w:val="003B2899"/>
    <w:rsid w:val="003C02A5"/>
    <w:rsid w:val="003C621F"/>
    <w:rsid w:val="003C74D1"/>
    <w:rsid w:val="003C7E50"/>
    <w:rsid w:val="003E4A89"/>
    <w:rsid w:val="003F201B"/>
    <w:rsid w:val="003F619B"/>
    <w:rsid w:val="004011BF"/>
    <w:rsid w:val="00401F00"/>
    <w:rsid w:val="004155A6"/>
    <w:rsid w:val="00415D41"/>
    <w:rsid w:val="004175BA"/>
    <w:rsid w:val="00432C7B"/>
    <w:rsid w:val="004405E7"/>
    <w:rsid w:val="00442B4B"/>
    <w:rsid w:val="004519CF"/>
    <w:rsid w:val="00461E6E"/>
    <w:rsid w:val="004622E4"/>
    <w:rsid w:val="00464FB4"/>
    <w:rsid w:val="00465821"/>
    <w:rsid w:val="00472551"/>
    <w:rsid w:val="00472C51"/>
    <w:rsid w:val="00476AE1"/>
    <w:rsid w:val="00477383"/>
    <w:rsid w:val="00484808"/>
    <w:rsid w:val="00490438"/>
    <w:rsid w:val="00491C14"/>
    <w:rsid w:val="004922E6"/>
    <w:rsid w:val="004940D2"/>
    <w:rsid w:val="0049421E"/>
    <w:rsid w:val="00494EB0"/>
    <w:rsid w:val="004955B8"/>
    <w:rsid w:val="00496AA0"/>
    <w:rsid w:val="004A537D"/>
    <w:rsid w:val="004B1678"/>
    <w:rsid w:val="004B3FB2"/>
    <w:rsid w:val="004B5A20"/>
    <w:rsid w:val="004C5838"/>
    <w:rsid w:val="004C72D3"/>
    <w:rsid w:val="004E4E2D"/>
    <w:rsid w:val="004F1C37"/>
    <w:rsid w:val="004F5842"/>
    <w:rsid w:val="0050274C"/>
    <w:rsid w:val="00503CEB"/>
    <w:rsid w:val="00507A32"/>
    <w:rsid w:val="005169D6"/>
    <w:rsid w:val="005324B7"/>
    <w:rsid w:val="005452D8"/>
    <w:rsid w:val="005508FE"/>
    <w:rsid w:val="00553501"/>
    <w:rsid w:val="00560150"/>
    <w:rsid w:val="005631E5"/>
    <w:rsid w:val="0056586E"/>
    <w:rsid w:val="0056776A"/>
    <w:rsid w:val="00573A32"/>
    <w:rsid w:val="00584193"/>
    <w:rsid w:val="00586789"/>
    <w:rsid w:val="00593460"/>
    <w:rsid w:val="005937AB"/>
    <w:rsid w:val="005A1493"/>
    <w:rsid w:val="005A3923"/>
    <w:rsid w:val="005A4B27"/>
    <w:rsid w:val="005B3AF0"/>
    <w:rsid w:val="005B46B7"/>
    <w:rsid w:val="005C2F12"/>
    <w:rsid w:val="005C48CA"/>
    <w:rsid w:val="005C53EA"/>
    <w:rsid w:val="005D2709"/>
    <w:rsid w:val="005E3BC9"/>
    <w:rsid w:val="005F3AD0"/>
    <w:rsid w:val="005F3CD1"/>
    <w:rsid w:val="005F3E08"/>
    <w:rsid w:val="005F58A9"/>
    <w:rsid w:val="005F5D67"/>
    <w:rsid w:val="006023B4"/>
    <w:rsid w:val="00602B1A"/>
    <w:rsid w:val="006040C6"/>
    <w:rsid w:val="00610B54"/>
    <w:rsid w:val="0061101B"/>
    <w:rsid w:val="00612710"/>
    <w:rsid w:val="006229E4"/>
    <w:rsid w:val="0062671E"/>
    <w:rsid w:val="00633345"/>
    <w:rsid w:val="00633A6F"/>
    <w:rsid w:val="00645BDD"/>
    <w:rsid w:val="006510CC"/>
    <w:rsid w:val="00660D5F"/>
    <w:rsid w:val="00662B00"/>
    <w:rsid w:val="00664E64"/>
    <w:rsid w:val="006718AC"/>
    <w:rsid w:val="00674317"/>
    <w:rsid w:val="00677A19"/>
    <w:rsid w:val="00687BDD"/>
    <w:rsid w:val="00691A26"/>
    <w:rsid w:val="00692357"/>
    <w:rsid w:val="00693362"/>
    <w:rsid w:val="0069488B"/>
    <w:rsid w:val="006B2597"/>
    <w:rsid w:val="006B7EF7"/>
    <w:rsid w:val="006C37F5"/>
    <w:rsid w:val="006C77AF"/>
    <w:rsid w:val="006D013C"/>
    <w:rsid w:val="006D12C1"/>
    <w:rsid w:val="006E374C"/>
    <w:rsid w:val="006E5FF9"/>
    <w:rsid w:val="006E61D1"/>
    <w:rsid w:val="00705285"/>
    <w:rsid w:val="007145A8"/>
    <w:rsid w:val="007214F3"/>
    <w:rsid w:val="00721721"/>
    <w:rsid w:val="00733340"/>
    <w:rsid w:val="007405D5"/>
    <w:rsid w:val="007409D2"/>
    <w:rsid w:val="0074279C"/>
    <w:rsid w:val="0074718F"/>
    <w:rsid w:val="007571F9"/>
    <w:rsid w:val="00760A3F"/>
    <w:rsid w:val="00761E04"/>
    <w:rsid w:val="00764959"/>
    <w:rsid w:val="00775757"/>
    <w:rsid w:val="00784BC9"/>
    <w:rsid w:val="007853EC"/>
    <w:rsid w:val="00786DD8"/>
    <w:rsid w:val="00791B31"/>
    <w:rsid w:val="007959CD"/>
    <w:rsid w:val="007964D1"/>
    <w:rsid w:val="007A137C"/>
    <w:rsid w:val="007A3EAC"/>
    <w:rsid w:val="007A6D2D"/>
    <w:rsid w:val="007B0F23"/>
    <w:rsid w:val="007C1C62"/>
    <w:rsid w:val="007C2BA2"/>
    <w:rsid w:val="007C305A"/>
    <w:rsid w:val="007C45CB"/>
    <w:rsid w:val="007C5C15"/>
    <w:rsid w:val="007D1F6E"/>
    <w:rsid w:val="007E3AA8"/>
    <w:rsid w:val="007F1717"/>
    <w:rsid w:val="007F3012"/>
    <w:rsid w:val="007F5CCF"/>
    <w:rsid w:val="0081099A"/>
    <w:rsid w:val="00810E9F"/>
    <w:rsid w:val="008160BA"/>
    <w:rsid w:val="00820314"/>
    <w:rsid w:val="00821B64"/>
    <w:rsid w:val="008334BB"/>
    <w:rsid w:val="008507DB"/>
    <w:rsid w:val="0085324F"/>
    <w:rsid w:val="00863EC2"/>
    <w:rsid w:val="008670D3"/>
    <w:rsid w:val="008758BF"/>
    <w:rsid w:val="00877BE3"/>
    <w:rsid w:val="008958B9"/>
    <w:rsid w:val="008B4E5B"/>
    <w:rsid w:val="008C0319"/>
    <w:rsid w:val="008D3749"/>
    <w:rsid w:val="008D4CA7"/>
    <w:rsid w:val="008D5103"/>
    <w:rsid w:val="008E20D6"/>
    <w:rsid w:val="008E48D8"/>
    <w:rsid w:val="008F0032"/>
    <w:rsid w:val="008F1910"/>
    <w:rsid w:val="008F2C34"/>
    <w:rsid w:val="009101F9"/>
    <w:rsid w:val="0091272B"/>
    <w:rsid w:val="00927F4D"/>
    <w:rsid w:val="00931F2E"/>
    <w:rsid w:val="00942CBD"/>
    <w:rsid w:val="00951D07"/>
    <w:rsid w:val="00953B45"/>
    <w:rsid w:val="00956025"/>
    <w:rsid w:val="009649C6"/>
    <w:rsid w:val="00973C60"/>
    <w:rsid w:val="009823A4"/>
    <w:rsid w:val="0098690C"/>
    <w:rsid w:val="009874DB"/>
    <w:rsid w:val="00992285"/>
    <w:rsid w:val="0099259B"/>
    <w:rsid w:val="00996DED"/>
    <w:rsid w:val="009B08C2"/>
    <w:rsid w:val="009B1136"/>
    <w:rsid w:val="009B29D2"/>
    <w:rsid w:val="009B7D4A"/>
    <w:rsid w:val="009C510D"/>
    <w:rsid w:val="009C51AF"/>
    <w:rsid w:val="009C57EC"/>
    <w:rsid w:val="009C5C59"/>
    <w:rsid w:val="009D072F"/>
    <w:rsid w:val="009D0859"/>
    <w:rsid w:val="009D141A"/>
    <w:rsid w:val="009D2619"/>
    <w:rsid w:val="009D39F0"/>
    <w:rsid w:val="009D639D"/>
    <w:rsid w:val="009D6DB2"/>
    <w:rsid w:val="009F1EDD"/>
    <w:rsid w:val="00A01625"/>
    <w:rsid w:val="00A01C7B"/>
    <w:rsid w:val="00A12BC8"/>
    <w:rsid w:val="00A16F51"/>
    <w:rsid w:val="00A312B4"/>
    <w:rsid w:val="00A400D1"/>
    <w:rsid w:val="00A44330"/>
    <w:rsid w:val="00A53233"/>
    <w:rsid w:val="00A64B75"/>
    <w:rsid w:val="00A662EB"/>
    <w:rsid w:val="00A7209D"/>
    <w:rsid w:val="00A80877"/>
    <w:rsid w:val="00A86676"/>
    <w:rsid w:val="00A92AD0"/>
    <w:rsid w:val="00AA03CC"/>
    <w:rsid w:val="00AA1D3D"/>
    <w:rsid w:val="00AA3DCF"/>
    <w:rsid w:val="00AA663F"/>
    <w:rsid w:val="00AD339A"/>
    <w:rsid w:val="00AD4EEB"/>
    <w:rsid w:val="00AD746C"/>
    <w:rsid w:val="00AE4799"/>
    <w:rsid w:val="00AE562F"/>
    <w:rsid w:val="00B000C7"/>
    <w:rsid w:val="00B073A4"/>
    <w:rsid w:val="00B07FA7"/>
    <w:rsid w:val="00B13984"/>
    <w:rsid w:val="00B16202"/>
    <w:rsid w:val="00B17688"/>
    <w:rsid w:val="00B26FEC"/>
    <w:rsid w:val="00B278A2"/>
    <w:rsid w:val="00B311DB"/>
    <w:rsid w:val="00B3296D"/>
    <w:rsid w:val="00B32D50"/>
    <w:rsid w:val="00B34A4B"/>
    <w:rsid w:val="00B50F5C"/>
    <w:rsid w:val="00B526C6"/>
    <w:rsid w:val="00B60211"/>
    <w:rsid w:val="00B61C14"/>
    <w:rsid w:val="00B74A27"/>
    <w:rsid w:val="00B76FC2"/>
    <w:rsid w:val="00B77CA1"/>
    <w:rsid w:val="00B82A67"/>
    <w:rsid w:val="00B82FE4"/>
    <w:rsid w:val="00B92C23"/>
    <w:rsid w:val="00B9694F"/>
    <w:rsid w:val="00BA7DB1"/>
    <w:rsid w:val="00BD298A"/>
    <w:rsid w:val="00BD5959"/>
    <w:rsid w:val="00BD67CB"/>
    <w:rsid w:val="00BF1B47"/>
    <w:rsid w:val="00BF2C17"/>
    <w:rsid w:val="00BF4AE8"/>
    <w:rsid w:val="00BF507F"/>
    <w:rsid w:val="00C045F3"/>
    <w:rsid w:val="00C06DD8"/>
    <w:rsid w:val="00C12125"/>
    <w:rsid w:val="00C157D8"/>
    <w:rsid w:val="00C30F90"/>
    <w:rsid w:val="00C320BB"/>
    <w:rsid w:val="00C323CD"/>
    <w:rsid w:val="00C41ADB"/>
    <w:rsid w:val="00C53239"/>
    <w:rsid w:val="00C61328"/>
    <w:rsid w:val="00C63604"/>
    <w:rsid w:val="00C66178"/>
    <w:rsid w:val="00C86CF5"/>
    <w:rsid w:val="00C973A3"/>
    <w:rsid w:val="00CA15DB"/>
    <w:rsid w:val="00CA22CF"/>
    <w:rsid w:val="00CA70E7"/>
    <w:rsid w:val="00CB2F8C"/>
    <w:rsid w:val="00CB6BD3"/>
    <w:rsid w:val="00CB6C2A"/>
    <w:rsid w:val="00CC0AC9"/>
    <w:rsid w:val="00CC6793"/>
    <w:rsid w:val="00CD5DE1"/>
    <w:rsid w:val="00CE646A"/>
    <w:rsid w:val="00CF0AD6"/>
    <w:rsid w:val="00CF29CC"/>
    <w:rsid w:val="00CF4D59"/>
    <w:rsid w:val="00D05DD1"/>
    <w:rsid w:val="00D20F7E"/>
    <w:rsid w:val="00D22CD9"/>
    <w:rsid w:val="00D24790"/>
    <w:rsid w:val="00D25D44"/>
    <w:rsid w:val="00D3506F"/>
    <w:rsid w:val="00D457B3"/>
    <w:rsid w:val="00D64D53"/>
    <w:rsid w:val="00D64DF6"/>
    <w:rsid w:val="00D65CD5"/>
    <w:rsid w:val="00D7662B"/>
    <w:rsid w:val="00D92F1C"/>
    <w:rsid w:val="00D968CF"/>
    <w:rsid w:val="00DD08B6"/>
    <w:rsid w:val="00DD2518"/>
    <w:rsid w:val="00DE56FC"/>
    <w:rsid w:val="00E00265"/>
    <w:rsid w:val="00E052B7"/>
    <w:rsid w:val="00E13918"/>
    <w:rsid w:val="00E20E1D"/>
    <w:rsid w:val="00E22F40"/>
    <w:rsid w:val="00E240C4"/>
    <w:rsid w:val="00E3269E"/>
    <w:rsid w:val="00E36A45"/>
    <w:rsid w:val="00E41A83"/>
    <w:rsid w:val="00E46F48"/>
    <w:rsid w:val="00E47316"/>
    <w:rsid w:val="00E500D8"/>
    <w:rsid w:val="00E53BAB"/>
    <w:rsid w:val="00E5611E"/>
    <w:rsid w:val="00E61B48"/>
    <w:rsid w:val="00E721EE"/>
    <w:rsid w:val="00E850D5"/>
    <w:rsid w:val="00E91687"/>
    <w:rsid w:val="00E96EC9"/>
    <w:rsid w:val="00EB6FE7"/>
    <w:rsid w:val="00EB75AE"/>
    <w:rsid w:val="00EC22C0"/>
    <w:rsid w:val="00ED1802"/>
    <w:rsid w:val="00ED2FAB"/>
    <w:rsid w:val="00ED7B9D"/>
    <w:rsid w:val="00EE2498"/>
    <w:rsid w:val="00EE26BD"/>
    <w:rsid w:val="00EE4F73"/>
    <w:rsid w:val="00EE51DE"/>
    <w:rsid w:val="00EE6E2E"/>
    <w:rsid w:val="00F013FB"/>
    <w:rsid w:val="00F03A85"/>
    <w:rsid w:val="00F07E42"/>
    <w:rsid w:val="00F127CE"/>
    <w:rsid w:val="00F32C90"/>
    <w:rsid w:val="00F37192"/>
    <w:rsid w:val="00F40657"/>
    <w:rsid w:val="00F4498D"/>
    <w:rsid w:val="00F45592"/>
    <w:rsid w:val="00F50BB7"/>
    <w:rsid w:val="00F54D4C"/>
    <w:rsid w:val="00F7128D"/>
    <w:rsid w:val="00F81E10"/>
    <w:rsid w:val="00F924C3"/>
    <w:rsid w:val="00F925BD"/>
    <w:rsid w:val="00F96503"/>
    <w:rsid w:val="00FA35A8"/>
    <w:rsid w:val="00FA36B1"/>
    <w:rsid w:val="00FA3A85"/>
    <w:rsid w:val="00FA5520"/>
    <w:rsid w:val="00FB5B16"/>
    <w:rsid w:val="00FD23E8"/>
    <w:rsid w:val="00FD6AC7"/>
    <w:rsid w:val="00FD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543CBF"/>
  <w15:docId w15:val="{F11CC39F-DAA9-4E02-A79B-53622FC0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locked="1" w:unhideWhenUsed="1"/>
    <w:lsdException w:name="footnote text" w:locked="1" w:semiHidden="1" w:unhideWhenUsed="1"/>
    <w:lsdException w:name="annotation text" w:locked="1" w:semiHidden="1" w:unhideWhenUsed="1"/>
    <w:lsdException w:name="header" w:locked="1" w:unhideWhenUsed="1"/>
    <w:lsdException w:name="footer" w:locked="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lsdException w:name="List 2" w:locked="1" w:semiHidden="1" w:unhideWhenUsed="1"/>
    <w:lsdException w:name="List 3" w:locked="1" w:semiHidden="1" w:unhideWhenUsed="1"/>
    <w:lsdException w:name="List 4" w:locked="1" w:semiHidden="1"/>
    <w:lsdException w:name="List 5" w:locked="1" w:semiHidden="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uiPriority="1" w:unhideWhenUsed="1"/>
    <w:lsdException w:name="Body Text" w:locked="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semiHidden="1" w:qFormat="1"/>
    <w:lsdException w:name="Salutation" w:locked="1" w:semiHidden="1"/>
    <w:lsdException w:name="Date" w:locked="1" w:semiHidden="1"/>
    <w:lsdException w:name="Body Text First Indent" w:locked="1" w:semiHidden="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unhideWhenUsed="1"/>
    <w:lsdException w:name="HTML Bottom of Form" w:locked="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uiPriority="99" w:unhideWhenUsed="1"/>
    <w:lsdException w:name="Outline List 1" w:locked="1" w:unhideWhenUsed="1"/>
    <w:lsdException w:name="Outline List 2" w:locked="1" w:unhideWhenUsed="1"/>
    <w:lsdException w:name="Outline List 3" w:locked="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autoRedefine/>
    <w:qFormat/>
    <w:rsid w:val="00942CBD"/>
    <w:pPr>
      <w:jc w:val="both"/>
    </w:pPr>
    <w:rPr>
      <w:bCs/>
      <w:sz w:val="24"/>
      <w:szCs w:val="24"/>
    </w:rPr>
  </w:style>
  <w:style w:type="paragraph" w:styleId="1">
    <w:name w:val="heading 1"/>
    <w:basedOn w:val="a4"/>
    <w:next w:val="a5"/>
    <w:link w:val="10"/>
    <w:qFormat/>
    <w:locked/>
    <w:rsid w:val="00942CBD"/>
    <w:pPr>
      <w:keepNext/>
      <w:keepLines/>
      <w:numPr>
        <w:numId w:val="36"/>
      </w:numPr>
      <w:spacing w:before="60" w:after="60"/>
      <w:jc w:val="center"/>
      <w:outlineLvl w:val="0"/>
    </w:pPr>
    <w:rPr>
      <w:b/>
      <w:bCs w:val="0"/>
      <w:szCs w:val="20"/>
      <w:shd w:val="clear" w:color="auto" w:fill="FFFFFF"/>
      <w:lang w:val="kk-KZ" w:eastAsia="en-US"/>
    </w:rPr>
  </w:style>
  <w:style w:type="paragraph" w:styleId="2">
    <w:name w:val="heading 2"/>
    <w:basedOn w:val="a4"/>
    <w:next w:val="a4"/>
    <w:link w:val="20"/>
    <w:qFormat/>
    <w:locked/>
    <w:rsid w:val="00942CBD"/>
    <w:pPr>
      <w:keepNext/>
      <w:keepLines/>
      <w:numPr>
        <w:ilvl w:val="1"/>
        <w:numId w:val="36"/>
      </w:numPr>
      <w:spacing w:after="60"/>
      <w:outlineLvl w:val="1"/>
    </w:pPr>
    <w:rPr>
      <w:b/>
      <w:szCs w:val="36"/>
      <w:shd w:val="clear" w:color="auto" w:fill="FFFFFF"/>
      <w:lang w:eastAsia="en-US"/>
    </w:rPr>
  </w:style>
  <w:style w:type="paragraph" w:styleId="3">
    <w:name w:val="heading 3"/>
    <w:basedOn w:val="a4"/>
    <w:next w:val="a5"/>
    <w:link w:val="30"/>
    <w:qFormat/>
    <w:locked/>
    <w:rsid w:val="00942CBD"/>
    <w:pPr>
      <w:keepNext/>
      <w:keepLines/>
      <w:numPr>
        <w:ilvl w:val="2"/>
        <w:numId w:val="36"/>
      </w:numPr>
      <w:tabs>
        <w:tab w:val="left" w:pos="879"/>
      </w:tabs>
      <w:spacing w:after="60"/>
      <w:outlineLvl w:val="2"/>
    </w:pPr>
    <w:rPr>
      <w:b/>
      <w:bCs w:val="0"/>
      <w:color w:val="FFFFFF"/>
      <w:szCs w:val="20"/>
      <w:shd w:val="clear" w:color="auto" w:fill="FFFFFF"/>
      <w:lang w:eastAsia="en-US"/>
    </w:rPr>
  </w:style>
  <w:style w:type="paragraph" w:styleId="4">
    <w:name w:val="heading 4"/>
    <w:basedOn w:val="a4"/>
    <w:next w:val="a5"/>
    <w:link w:val="40"/>
    <w:qFormat/>
    <w:locked/>
    <w:rsid w:val="00942CBD"/>
    <w:pPr>
      <w:keepNext/>
      <w:keepLines/>
      <w:numPr>
        <w:ilvl w:val="3"/>
        <w:numId w:val="36"/>
      </w:numPr>
      <w:spacing w:before="60" w:after="60"/>
      <w:outlineLvl w:val="3"/>
    </w:pPr>
    <w:rPr>
      <w:b/>
    </w:rPr>
  </w:style>
  <w:style w:type="paragraph" w:styleId="5">
    <w:name w:val="heading 5"/>
    <w:basedOn w:val="a4"/>
    <w:next w:val="a5"/>
    <w:link w:val="50"/>
    <w:qFormat/>
    <w:locked/>
    <w:rsid w:val="00942CBD"/>
    <w:pPr>
      <w:keepNext/>
      <w:keepLines/>
      <w:numPr>
        <w:ilvl w:val="4"/>
        <w:numId w:val="36"/>
      </w:numPr>
      <w:outlineLvl w:val="4"/>
    </w:pPr>
    <w:rPr>
      <w:b/>
    </w:rPr>
  </w:style>
  <w:style w:type="paragraph" w:styleId="6">
    <w:name w:val="heading 6"/>
    <w:basedOn w:val="a4"/>
    <w:next w:val="a5"/>
    <w:link w:val="60"/>
    <w:qFormat/>
    <w:locked/>
    <w:rsid w:val="00942CBD"/>
    <w:pPr>
      <w:keepNext/>
      <w:keepLines/>
      <w:numPr>
        <w:ilvl w:val="5"/>
        <w:numId w:val="36"/>
      </w:numPr>
      <w:outlineLvl w:val="5"/>
    </w:pPr>
    <w:rPr>
      <w:b/>
    </w:rPr>
  </w:style>
  <w:style w:type="paragraph" w:styleId="7">
    <w:name w:val="heading 7"/>
    <w:basedOn w:val="a4"/>
    <w:next w:val="a5"/>
    <w:link w:val="70"/>
    <w:qFormat/>
    <w:locked/>
    <w:rsid w:val="00942CBD"/>
    <w:pPr>
      <w:numPr>
        <w:ilvl w:val="6"/>
        <w:numId w:val="36"/>
      </w:numPr>
      <w:spacing w:before="60"/>
      <w:outlineLvl w:val="6"/>
    </w:pPr>
    <w:rPr>
      <w:rFonts w:ascii="Times" w:hAnsi="Times"/>
      <w:i/>
    </w:rPr>
  </w:style>
  <w:style w:type="paragraph" w:styleId="8">
    <w:name w:val="heading 8"/>
    <w:basedOn w:val="a4"/>
    <w:next w:val="a5"/>
    <w:link w:val="80"/>
    <w:qFormat/>
    <w:locked/>
    <w:rsid w:val="00942CBD"/>
    <w:pPr>
      <w:numPr>
        <w:ilvl w:val="7"/>
        <w:numId w:val="36"/>
      </w:numPr>
      <w:spacing w:before="60"/>
      <w:outlineLvl w:val="7"/>
    </w:pPr>
    <w:rPr>
      <w:rFonts w:ascii="Times" w:hAnsi="Times"/>
      <w:i/>
    </w:rPr>
  </w:style>
  <w:style w:type="paragraph" w:styleId="9">
    <w:name w:val="heading 9"/>
    <w:basedOn w:val="a4"/>
    <w:next w:val="a5"/>
    <w:link w:val="90"/>
    <w:qFormat/>
    <w:locked/>
    <w:rsid w:val="00942CBD"/>
    <w:pPr>
      <w:numPr>
        <w:ilvl w:val="8"/>
        <w:numId w:val="36"/>
      </w:numPr>
      <w:spacing w:before="60"/>
      <w:outlineLvl w:val="8"/>
    </w:pPr>
    <w:rPr>
      <w:rFonts w:ascii="Times" w:hAnsi="Times"/>
      <w:i/>
    </w:rPr>
  </w:style>
  <w:style w:type="character" w:default="1" w:styleId="a6">
    <w:name w:val="Default Paragraph Font"/>
    <w:uiPriority w:val="1"/>
    <w:unhideWhenUsed/>
    <w:rsid w:val="00942CB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rsid w:val="00942CBD"/>
  </w:style>
  <w:style w:type="character" w:customStyle="1" w:styleId="10">
    <w:name w:val="Заголовок 1 Знак"/>
    <w:link w:val="1"/>
    <w:locked/>
    <w:rsid w:val="00942CBD"/>
    <w:rPr>
      <w:b/>
      <w:sz w:val="24"/>
      <w:lang w:val="kk-KZ" w:eastAsia="en-US"/>
    </w:rPr>
  </w:style>
  <w:style w:type="character" w:customStyle="1" w:styleId="20">
    <w:name w:val="Заголовок 2 Знак"/>
    <w:link w:val="2"/>
    <w:locked/>
    <w:rsid w:val="00942CBD"/>
    <w:rPr>
      <w:b/>
      <w:bCs/>
      <w:sz w:val="24"/>
      <w:szCs w:val="36"/>
      <w:lang w:eastAsia="en-US"/>
    </w:rPr>
  </w:style>
  <w:style w:type="character" w:customStyle="1" w:styleId="30">
    <w:name w:val="Заголовок 3 Знак"/>
    <w:link w:val="3"/>
    <w:locked/>
    <w:rsid w:val="00942CBD"/>
    <w:rPr>
      <w:b/>
      <w:color w:val="FFFFFF"/>
      <w:sz w:val="24"/>
      <w:lang w:eastAsia="en-US"/>
    </w:rPr>
  </w:style>
  <w:style w:type="character" w:customStyle="1" w:styleId="40">
    <w:name w:val="Заголовок 4 Знак"/>
    <w:link w:val="4"/>
    <w:locked/>
    <w:rsid w:val="00942CBD"/>
    <w:rPr>
      <w:b/>
      <w:bCs/>
      <w:sz w:val="24"/>
      <w:szCs w:val="24"/>
    </w:rPr>
  </w:style>
  <w:style w:type="character" w:customStyle="1" w:styleId="50">
    <w:name w:val="Заголовок 5 Знак"/>
    <w:link w:val="5"/>
    <w:locked/>
    <w:rsid w:val="00942CBD"/>
    <w:rPr>
      <w:b/>
      <w:bCs/>
      <w:sz w:val="24"/>
      <w:szCs w:val="24"/>
    </w:rPr>
  </w:style>
  <w:style w:type="character" w:customStyle="1" w:styleId="60">
    <w:name w:val="Заголовок 6 Знак"/>
    <w:link w:val="6"/>
    <w:locked/>
    <w:rsid w:val="00942CBD"/>
    <w:rPr>
      <w:b/>
      <w:bCs/>
      <w:sz w:val="24"/>
      <w:szCs w:val="24"/>
    </w:rPr>
  </w:style>
  <w:style w:type="character" w:customStyle="1" w:styleId="70">
    <w:name w:val="Заголовок 7 Знак"/>
    <w:link w:val="7"/>
    <w:locked/>
    <w:rsid w:val="00942CBD"/>
    <w:rPr>
      <w:rFonts w:ascii="Times" w:hAnsi="Times"/>
      <w:bCs/>
      <w:i/>
      <w:sz w:val="24"/>
      <w:szCs w:val="24"/>
    </w:rPr>
  </w:style>
  <w:style w:type="character" w:customStyle="1" w:styleId="80">
    <w:name w:val="Заголовок 8 Знак"/>
    <w:link w:val="8"/>
    <w:locked/>
    <w:rsid w:val="00942CBD"/>
    <w:rPr>
      <w:rFonts w:ascii="Times" w:hAnsi="Times"/>
      <w:bCs/>
      <w:i/>
      <w:sz w:val="24"/>
      <w:szCs w:val="24"/>
    </w:rPr>
  </w:style>
  <w:style w:type="character" w:customStyle="1" w:styleId="90">
    <w:name w:val="Заголовок 9 Знак"/>
    <w:link w:val="9"/>
    <w:locked/>
    <w:rsid w:val="00942CBD"/>
    <w:rPr>
      <w:rFonts w:ascii="Times" w:hAnsi="Times"/>
      <w:bCs/>
      <w:i/>
      <w:sz w:val="24"/>
      <w:szCs w:val="24"/>
    </w:rPr>
  </w:style>
  <w:style w:type="paragraph" w:customStyle="1" w:styleId="a">
    <w:name w:val="Буквенный список"/>
    <w:basedOn w:val="a5"/>
    <w:link w:val="a9"/>
    <w:autoRedefine/>
    <w:qFormat/>
    <w:rsid w:val="00942CBD"/>
    <w:pPr>
      <w:numPr>
        <w:numId w:val="22"/>
      </w:numPr>
    </w:pPr>
    <w:rPr>
      <w:rFonts w:cs="Tahoma"/>
      <w:lang w:eastAsia="en-US"/>
    </w:rPr>
  </w:style>
  <w:style w:type="paragraph" w:styleId="aa">
    <w:name w:val="Body Text"/>
    <w:basedOn w:val="a4"/>
    <w:link w:val="ab"/>
    <w:semiHidden/>
    <w:rsid w:val="00942CBD"/>
    <w:pPr>
      <w:spacing w:after="120"/>
    </w:pPr>
  </w:style>
  <w:style w:type="character" w:customStyle="1" w:styleId="ab">
    <w:name w:val="Основной текст Знак"/>
    <w:link w:val="aa"/>
    <w:semiHidden/>
    <w:locked/>
    <w:rsid w:val="00942CBD"/>
    <w:rPr>
      <w:bCs/>
      <w:sz w:val="24"/>
      <w:szCs w:val="24"/>
    </w:rPr>
  </w:style>
  <w:style w:type="character" w:customStyle="1" w:styleId="a9">
    <w:name w:val="Буквенный список Знак"/>
    <w:link w:val="a"/>
    <w:rsid w:val="00942CBD"/>
    <w:rPr>
      <w:rFonts w:cs="Tahoma"/>
      <w:sz w:val="24"/>
      <w:lang w:eastAsia="en-US"/>
    </w:rPr>
  </w:style>
  <w:style w:type="paragraph" w:styleId="ac">
    <w:name w:val="footer"/>
    <w:basedOn w:val="a4"/>
    <w:link w:val="ad"/>
    <w:rsid w:val="00942CBD"/>
    <w:pPr>
      <w:jc w:val="center"/>
    </w:pPr>
  </w:style>
  <w:style w:type="character" w:customStyle="1" w:styleId="ad">
    <w:name w:val="Нижний колонтитул Знак"/>
    <w:link w:val="ac"/>
    <w:locked/>
    <w:rsid w:val="00942CBD"/>
    <w:rPr>
      <w:bCs/>
      <w:sz w:val="24"/>
      <w:szCs w:val="24"/>
    </w:rPr>
  </w:style>
  <w:style w:type="paragraph" w:styleId="ae">
    <w:name w:val="header"/>
    <w:basedOn w:val="a4"/>
    <w:link w:val="af"/>
    <w:rsid w:val="00942CBD"/>
    <w:pPr>
      <w:tabs>
        <w:tab w:val="center" w:pos="4677"/>
        <w:tab w:val="right" w:pos="9355"/>
      </w:tabs>
    </w:pPr>
    <w:rPr>
      <w:sz w:val="28"/>
    </w:rPr>
  </w:style>
  <w:style w:type="character" w:customStyle="1" w:styleId="af">
    <w:name w:val="Верхний колонтитул Знак"/>
    <w:link w:val="ae"/>
    <w:locked/>
    <w:rsid w:val="00942CBD"/>
    <w:rPr>
      <w:bCs/>
      <w:sz w:val="28"/>
      <w:szCs w:val="24"/>
    </w:rPr>
  </w:style>
  <w:style w:type="paragraph" w:styleId="a5">
    <w:name w:val="Normal Indent"/>
    <w:basedOn w:val="a4"/>
    <w:next w:val="a4"/>
    <w:link w:val="af0"/>
    <w:rsid w:val="00942CBD"/>
    <w:pPr>
      <w:ind w:firstLine="709"/>
    </w:pPr>
    <w:rPr>
      <w:bCs w:val="0"/>
      <w:szCs w:val="20"/>
    </w:rPr>
  </w:style>
  <w:style w:type="character" w:customStyle="1" w:styleId="af0">
    <w:name w:val="Обычный отступ Знак"/>
    <w:link w:val="a5"/>
    <w:locked/>
    <w:rsid w:val="00942CBD"/>
    <w:rPr>
      <w:sz w:val="24"/>
    </w:rPr>
  </w:style>
  <w:style w:type="paragraph" w:customStyle="1" w:styleId="af1">
    <w:name w:val="Заголовок лицевой страницы"/>
    <w:basedOn w:val="a4"/>
    <w:rsid w:val="00942CBD"/>
    <w:pPr>
      <w:jc w:val="center"/>
    </w:pPr>
    <w:rPr>
      <w:rFonts w:cs="Tahoma"/>
      <w:b/>
      <w:caps/>
      <w:szCs w:val="22"/>
      <w:lang w:eastAsia="en-US"/>
    </w:rPr>
  </w:style>
  <w:style w:type="paragraph" w:customStyle="1" w:styleId="af2">
    <w:name w:val="Заголовок содержания"/>
    <w:basedOn w:val="a4"/>
    <w:next w:val="a4"/>
    <w:rsid w:val="00942CBD"/>
    <w:pPr>
      <w:pageBreakBefore/>
      <w:jc w:val="center"/>
    </w:pPr>
    <w:rPr>
      <w:b/>
      <w:caps/>
    </w:rPr>
  </w:style>
  <w:style w:type="paragraph" w:customStyle="1" w:styleId="a1">
    <w:name w:val="Многоуровневый нумерованный"/>
    <w:basedOn w:val="a5"/>
    <w:link w:val="af3"/>
    <w:rsid w:val="00942CBD"/>
    <w:pPr>
      <w:numPr>
        <w:numId w:val="33"/>
      </w:numPr>
    </w:pPr>
    <w:rPr>
      <w:bCs/>
      <w:shd w:val="clear" w:color="auto" w:fill="FFFFFF"/>
      <w:lang w:val="kk-KZ" w:eastAsia="en-US"/>
    </w:rPr>
  </w:style>
  <w:style w:type="character" w:customStyle="1" w:styleId="af3">
    <w:name w:val="Многоуровневый нумерованный Знак"/>
    <w:link w:val="a1"/>
    <w:locked/>
    <w:rsid w:val="00942CBD"/>
    <w:rPr>
      <w:bCs/>
      <w:sz w:val="24"/>
      <w:lang w:val="kk-KZ" w:eastAsia="en-US"/>
    </w:rPr>
  </w:style>
  <w:style w:type="paragraph" w:customStyle="1" w:styleId="af4">
    <w:name w:val="Обычный полужирный По центру"/>
    <w:basedOn w:val="a4"/>
    <w:link w:val="af5"/>
    <w:rsid w:val="00942CBD"/>
    <w:pPr>
      <w:jc w:val="center"/>
    </w:pPr>
    <w:rPr>
      <w:b/>
      <w:bCs w:val="0"/>
      <w:szCs w:val="20"/>
    </w:rPr>
  </w:style>
  <w:style w:type="character" w:customStyle="1" w:styleId="af5">
    <w:name w:val="Обычный полужирный По центру Знак"/>
    <w:link w:val="af4"/>
    <w:locked/>
    <w:rsid w:val="00942CBD"/>
    <w:rPr>
      <w:b/>
      <w:sz w:val="24"/>
    </w:rPr>
  </w:style>
  <w:style w:type="paragraph" w:customStyle="1" w:styleId="af6">
    <w:name w:val="Обычный+полужирный"/>
    <w:basedOn w:val="a4"/>
    <w:next w:val="a4"/>
    <w:link w:val="af7"/>
    <w:rsid w:val="00942CBD"/>
    <w:rPr>
      <w:b/>
      <w:bCs w:val="0"/>
      <w:szCs w:val="20"/>
    </w:rPr>
  </w:style>
  <w:style w:type="character" w:customStyle="1" w:styleId="af7">
    <w:name w:val="Обычный+полужирный Знак"/>
    <w:link w:val="af6"/>
    <w:locked/>
    <w:rsid w:val="00942CBD"/>
    <w:rPr>
      <w:b/>
      <w:sz w:val="24"/>
    </w:rPr>
  </w:style>
  <w:style w:type="paragraph" w:styleId="11">
    <w:name w:val="toc 1"/>
    <w:basedOn w:val="a4"/>
    <w:next w:val="a4"/>
    <w:autoRedefine/>
    <w:locked/>
    <w:rsid w:val="00942CBD"/>
    <w:pPr>
      <w:tabs>
        <w:tab w:val="left" w:pos="879"/>
        <w:tab w:val="right" w:leader="dot" w:pos="9639"/>
      </w:tabs>
      <w:ind w:right="282"/>
    </w:pPr>
    <w:rPr>
      <w:rFonts w:cs="Tahoma"/>
      <w:szCs w:val="20"/>
      <w:lang w:val="en-US" w:eastAsia="en-US"/>
    </w:rPr>
  </w:style>
  <w:style w:type="paragraph" w:styleId="21">
    <w:name w:val="toc 2"/>
    <w:basedOn w:val="a4"/>
    <w:next w:val="a4"/>
    <w:autoRedefine/>
    <w:locked/>
    <w:rsid w:val="00942CBD"/>
    <w:pPr>
      <w:tabs>
        <w:tab w:val="left" w:pos="880"/>
        <w:tab w:val="left" w:pos="1320"/>
        <w:tab w:val="right" w:leader="dot" w:pos="9639"/>
      </w:tabs>
      <w:ind w:right="282"/>
    </w:pPr>
    <w:rPr>
      <w:rFonts w:cs="Tahoma"/>
      <w:szCs w:val="20"/>
      <w:lang w:val="en-US" w:eastAsia="en-US"/>
    </w:rPr>
  </w:style>
  <w:style w:type="paragraph" w:styleId="31">
    <w:name w:val="toc 3"/>
    <w:basedOn w:val="a4"/>
    <w:next w:val="a4"/>
    <w:autoRedefine/>
    <w:locked/>
    <w:rsid w:val="00942CBD"/>
    <w:pPr>
      <w:tabs>
        <w:tab w:val="left" w:pos="879"/>
        <w:tab w:val="right" w:leader="dot" w:pos="9639"/>
      </w:tabs>
      <w:ind w:right="454"/>
    </w:pPr>
    <w:rPr>
      <w:rFonts w:cs="Tahoma"/>
      <w:szCs w:val="20"/>
      <w:lang w:val="en-US" w:eastAsia="en-US"/>
    </w:rPr>
  </w:style>
  <w:style w:type="paragraph" w:styleId="41">
    <w:name w:val="toc 4"/>
    <w:basedOn w:val="a4"/>
    <w:next w:val="a4"/>
    <w:autoRedefine/>
    <w:locked/>
    <w:rsid w:val="00942CBD"/>
    <w:pPr>
      <w:ind w:left="660"/>
      <w:jc w:val="left"/>
    </w:pPr>
    <w:rPr>
      <w:rFonts w:cs="Tahoma"/>
      <w:szCs w:val="20"/>
      <w:lang w:val="en-US" w:eastAsia="en-US"/>
    </w:rPr>
  </w:style>
  <w:style w:type="paragraph" w:styleId="51">
    <w:name w:val="toc 5"/>
    <w:basedOn w:val="a4"/>
    <w:next w:val="a4"/>
    <w:autoRedefine/>
    <w:locked/>
    <w:rsid w:val="00942CBD"/>
    <w:pPr>
      <w:ind w:left="880"/>
      <w:jc w:val="left"/>
    </w:pPr>
    <w:rPr>
      <w:rFonts w:cs="Tahoma"/>
      <w:szCs w:val="20"/>
      <w:lang w:val="en-US" w:eastAsia="en-US"/>
    </w:rPr>
  </w:style>
  <w:style w:type="paragraph" w:styleId="61">
    <w:name w:val="toc 6"/>
    <w:basedOn w:val="a4"/>
    <w:next w:val="a4"/>
    <w:autoRedefine/>
    <w:locked/>
    <w:rsid w:val="00942CBD"/>
    <w:pPr>
      <w:ind w:left="1100"/>
      <w:jc w:val="left"/>
    </w:pPr>
    <w:rPr>
      <w:rFonts w:cs="Tahoma"/>
      <w:szCs w:val="20"/>
      <w:lang w:val="en-US" w:eastAsia="en-US"/>
    </w:rPr>
  </w:style>
  <w:style w:type="paragraph" w:styleId="71">
    <w:name w:val="toc 7"/>
    <w:basedOn w:val="a4"/>
    <w:next w:val="a4"/>
    <w:autoRedefine/>
    <w:locked/>
    <w:rsid w:val="00942CBD"/>
    <w:pPr>
      <w:spacing w:after="100" w:line="276" w:lineRule="auto"/>
      <w:ind w:left="1320"/>
      <w:jc w:val="left"/>
    </w:pPr>
    <w:rPr>
      <w:rFonts w:ascii="Calibri" w:hAnsi="Calibri"/>
      <w:szCs w:val="22"/>
    </w:rPr>
  </w:style>
  <w:style w:type="paragraph" w:styleId="81">
    <w:name w:val="toc 8"/>
    <w:basedOn w:val="a4"/>
    <w:next w:val="a4"/>
    <w:autoRedefine/>
    <w:locked/>
    <w:rsid w:val="00942CBD"/>
    <w:pPr>
      <w:spacing w:after="100" w:line="276" w:lineRule="auto"/>
      <w:ind w:left="1540"/>
      <w:jc w:val="left"/>
    </w:pPr>
    <w:rPr>
      <w:rFonts w:ascii="Calibri" w:hAnsi="Calibri"/>
      <w:szCs w:val="22"/>
    </w:rPr>
  </w:style>
  <w:style w:type="paragraph" w:styleId="91">
    <w:name w:val="toc 9"/>
    <w:basedOn w:val="a4"/>
    <w:next w:val="a4"/>
    <w:autoRedefine/>
    <w:locked/>
    <w:rsid w:val="00942CBD"/>
    <w:pPr>
      <w:ind w:left="1760"/>
      <w:jc w:val="left"/>
    </w:pPr>
    <w:rPr>
      <w:rFonts w:cs="Tahoma"/>
      <w:szCs w:val="20"/>
      <w:lang w:val="en-US" w:eastAsia="en-US"/>
    </w:rPr>
  </w:style>
  <w:style w:type="paragraph" w:customStyle="1" w:styleId="a3">
    <w:name w:val="Приложение"/>
    <w:basedOn w:val="1"/>
    <w:next w:val="a4"/>
    <w:rsid w:val="00942CBD"/>
    <w:pPr>
      <w:pageBreakBefore/>
      <w:numPr>
        <w:numId w:val="34"/>
      </w:numPr>
      <w:jc w:val="right"/>
    </w:pPr>
    <w:rPr>
      <w:rFonts w:cs="Tahoma"/>
      <w:lang w:val="en-US"/>
    </w:rPr>
  </w:style>
  <w:style w:type="paragraph" w:customStyle="1" w:styleId="a2">
    <w:name w:val="Список для таблиц"/>
    <w:basedOn w:val="a1"/>
    <w:rsid w:val="00942CBD"/>
    <w:pPr>
      <w:keepLines/>
      <w:numPr>
        <w:numId w:val="35"/>
      </w:numPr>
      <w:tabs>
        <w:tab w:val="left" w:pos="1077"/>
      </w:tabs>
    </w:pPr>
    <w:rPr>
      <w:rFonts w:eastAsia="Calibri" w:cs="Tahoma"/>
      <w:bCs w:val="0"/>
      <w:shd w:val="clear" w:color="auto" w:fill="auto"/>
    </w:rPr>
  </w:style>
  <w:style w:type="paragraph" w:customStyle="1" w:styleId="a0">
    <w:name w:val="Маркированный список обычный"/>
    <w:basedOn w:val="a5"/>
    <w:link w:val="af8"/>
    <w:rsid w:val="00942CBD"/>
    <w:pPr>
      <w:numPr>
        <w:numId w:val="32"/>
      </w:numPr>
      <w:tabs>
        <w:tab w:val="left" w:pos="1077"/>
      </w:tabs>
    </w:pPr>
    <w:rPr>
      <w:rFonts w:cs="Tahoma"/>
      <w:lang w:eastAsia="en-US"/>
    </w:rPr>
  </w:style>
  <w:style w:type="character" w:customStyle="1" w:styleId="af8">
    <w:name w:val="Маркированный список обычный Знак"/>
    <w:link w:val="a0"/>
    <w:rsid w:val="00942CBD"/>
    <w:rPr>
      <w:rFonts w:cs="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3771</Words>
  <Characters>21498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Reanimator Extreme Edition</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Auto.1</dc:creator>
  <cp:lastModifiedBy>Андрей Рогов</cp:lastModifiedBy>
  <cp:revision>12</cp:revision>
  <cp:lastPrinted>2022-04-07T11:10:00Z</cp:lastPrinted>
  <dcterms:created xsi:type="dcterms:W3CDTF">2023-12-11T05:37:00Z</dcterms:created>
  <dcterms:modified xsi:type="dcterms:W3CDTF">2023-12-13T04:48:00Z</dcterms:modified>
</cp:coreProperties>
</file>